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5E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Программа «КРЕМЛЁВСКАЯ 3»</w:t>
      </w: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bCs/>
          <w:lang w:eastAsia="ru-RU"/>
        </w:rPr>
      </w:pP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bCs/>
          <w:lang w:eastAsia="ru-RU"/>
        </w:rPr>
      </w:pPr>
      <w:r w:rsidRPr="004E5E2D">
        <w:rPr>
          <w:rFonts w:ascii="Arial" w:eastAsia="Times New Roman" w:hAnsi="Arial" w:cs="Arial"/>
          <w:b/>
          <w:color w:val="000000"/>
          <w:lang w:eastAsia="ru-RU"/>
        </w:rPr>
        <w:t xml:space="preserve">I . 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Врачебная помощь на дому (не более 7 выездов в год), скорая и неотложная помощь (до 5 выездов за год) в пределах до </w:t>
      </w:r>
      <w:smartTag w:uri="urn:schemas-microsoft-com:office:smarttags" w:element="metricconverter">
        <w:smartTagPr>
          <w:attr w:name="ProductID" w:val="25 км"/>
        </w:smartTagPr>
        <w:r w:rsidRPr="004E5E2D">
          <w:rPr>
            <w:rFonts w:ascii="Arial" w:eastAsia="Times New Roman" w:hAnsi="Arial" w:cs="Arial"/>
            <w:b/>
            <w:bCs/>
            <w:lang w:eastAsia="ru-RU"/>
          </w:rPr>
          <w:t>25 км</w:t>
        </w:r>
      </w:smartTag>
      <w:r w:rsidRPr="004E5E2D">
        <w:rPr>
          <w:rFonts w:ascii="Arial" w:eastAsia="Times New Roman" w:hAnsi="Arial" w:cs="Arial"/>
          <w:b/>
          <w:bCs/>
          <w:lang w:eastAsia="ru-RU"/>
        </w:rPr>
        <w:t xml:space="preserve"> от МКАД (при наличии свободной бригады в момент обращения). При необходимости экстренная транспортировка в стационар.</w:t>
      </w: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bCs/>
          <w:lang w:eastAsia="ru-RU"/>
        </w:rPr>
      </w:pPr>
    </w:p>
    <w:p w:rsid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color w:val="000000"/>
          <w:lang w:eastAsia="ru-RU"/>
        </w:rPr>
      </w:pPr>
      <w:r w:rsidRPr="004E5E2D">
        <w:rPr>
          <w:rFonts w:ascii="Arial" w:eastAsia="Times New Roman" w:hAnsi="Arial" w:cs="Arial"/>
          <w:b/>
          <w:color w:val="000000"/>
          <w:lang w:eastAsia="ru-RU"/>
        </w:rPr>
        <w:t>II . Амбулаторно-поликлиническая помощь</w:t>
      </w: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color w:val="000000"/>
          <w:lang w:eastAsia="ru-RU"/>
        </w:rPr>
      </w:pP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bCs/>
          <w:lang w:eastAsia="ru-RU"/>
        </w:rPr>
      </w:pPr>
      <w:r w:rsidRPr="004E5E2D">
        <w:rPr>
          <w:rFonts w:ascii="Arial" w:eastAsia="Times New Roman" w:hAnsi="Arial" w:cs="Arial"/>
          <w:b/>
          <w:color w:val="000000"/>
          <w:lang w:eastAsia="ru-RU"/>
        </w:rPr>
        <w:t>1. Консультативно</w:t>
      </w:r>
      <w:r w:rsidRPr="004E5E2D">
        <w:rPr>
          <w:rFonts w:ascii="Arial" w:eastAsia="Times New Roman" w:hAnsi="Arial" w:cs="Arial"/>
          <w:b/>
          <w:bCs/>
          <w:lang w:eastAsia="ru-RU"/>
        </w:rPr>
        <w:t>-диагностические приемы врачей следующих специальностей (не более 15 приемов в год):</w:t>
      </w:r>
    </w:p>
    <w:p w:rsidR="004E5E2D" w:rsidRDefault="004E5E2D" w:rsidP="004E5E2D">
      <w:pPr>
        <w:keepNext/>
        <w:widowControl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lang w:eastAsia="ru-RU"/>
        </w:rPr>
      </w:pPr>
      <w:proofErr w:type="gramStart"/>
      <w:r w:rsidRPr="004E5E2D">
        <w:rPr>
          <w:rFonts w:ascii="Arial" w:eastAsia="Times New Roman" w:hAnsi="Arial" w:cs="Arial"/>
          <w:lang w:eastAsia="ru-RU"/>
        </w:rPr>
        <w:t xml:space="preserve">терапия, хирургия, отоларингология, гинекология, офтальмология, урология, дерматология, эндокринология, неврология, кардиология, травматология, гастроэнтерология, </w:t>
      </w:r>
      <w:proofErr w:type="spellStart"/>
      <w:r w:rsidRPr="004E5E2D">
        <w:rPr>
          <w:rFonts w:ascii="Arial" w:eastAsia="Times New Roman" w:hAnsi="Arial" w:cs="Arial"/>
          <w:lang w:eastAsia="ru-RU"/>
        </w:rPr>
        <w:t>колонопроктология</w:t>
      </w:r>
      <w:proofErr w:type="spellEnd"/>
      <w:r w:rsidRPr="004E5E2D">
        <w:rPr>
          <w:rFonts w:ascii="Arial" w:eastAsia="Times New Roman" w:hAnsi="Arial" w:cs="Arial"/>
          <w:lang w:eastAsia="ru-RU"/>
        </w:rPr>
        <w:t>.</w:t>
      </w:r>
      <w:proofErr w:type="gramEnd"/>
    </w:p>
    <w:p w:rsidR="004E5E2D" w:rsidRPr="004E5E2D" w:rsidRDefault="004E5E2D" w:rsidP="004E5E2D">
      <w:pPr>
        <w:keepNext/>
        <w:widowControl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lang w:eastAsia="ru-RU"/>
        </w:rPr>
      </w:pPr>
    </w:p>
    <w:p w:rsidR="004E5E2D" w:rsidRPr="004E5E2D" w:rsidRDefault="004E5E2D" w:rsidP="004E5E2D">
      <w:pPr>
        <w:keepNext/>
        <w:widowControl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lang w:eastAsia="ru-RU"/>
        </w:rPr>
      </w:pPr>
      <w:r w:rsidRPr="004E5E2D">
        <w:rPr>
          <w:rFonts w:ascii="Arial" w:eastAsia="Times New Roman" w:hAnsi="Arial" w:cs="Arial"/>
          <w:b/>
          <w:lang w:eastAsia="ru-RU"/>
        </w:rPr>
        <w:t>2. Процедурный кабинет:</w:t>
      </w:r>
    </w:p>
    <w:p w:rsidR="004E5E2D" w:rsidRDefault="004E5E2D" w:rsidP="004E5E2D">
      <w:pPr>
        <w:keepNext/>
        <w:widowControl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b/>
          <w:lang w:eastAsia="ru-RU"/>
        </w:rPr>
        <w:t xml:space="preserve"> </w:t>
      </w:r>
      <w:r w:rsidRPr="004E5E2D">
        <w:rPr>
          <w:rFonts w:ascii="Arial" w:eastAsia="Times New Roman" w:hAnsi="Arial" w:cs="Arial"/>
          <w:lang w:eastAsia="ru-RU"/>
        </w:rPr>
        <w:t>Курсовое лечение</w:t>
      </w:r>
      <w:r w:rsidRPr="004E5E2D">
        <w:rPr>
          <w:rFonts w:ascii="Arial" w:eastAsia="Times New Roman" w:hAnsi="Arial" w:cs="Arial"/>
          <w:b/>
          <w:lang w:eastAsia="ru-RU"/>
        </w:rPr>
        <w:t xml:space="preserve"> </w:t>
      </w:r>
      <w:r w:rsidRPr="004E5E2D">
        <w:rPr>
          <w:rFonts w:ascii="Arial" w:eastAsia="Times New Roman" w:hAnsi="Arial" w:cs="Arial"/>
          <w:b/>
          <w:i/>
          <w:lang w:eastAsia="ru-RU"/>
        </w:rPr>
        <w:t xml:space="preserve">не более 2-х раз в год </w:t>
      </w:r>
      <w:r w:rsidRPr="004E5E2D">
        <w:rPr>
          <w:rFonts w:ascii="Arial" w:eastAsia="Times New Roman" w:hAnsi="Arial" w:cs="Arial"/>
          <w:lang w:eastAsia="ru-RU"/>
        </w:rPr>
        <w:t xml:space="preserve"> (инъекции в/м, </w:t>
      </w:r>
      <w:proofErr w:type="gramStart"/>
      <w:r w:rsidRPr="004E5E2D">
        <w:rPr>
          <w:rFonts w:ascii="Arial" w:eastAsia="Times New Roman" w:hAnsi="Arial" w:cs="Arial"/>
          <w:lang w:eastAsia="ru-RU"/>
        </w:rPr>
        <w:t>п</w:t>
      </w:r>
      <w:proofErr w:type="gramEnd"/>
      <w:r w:rsidRPr="004E5E2D">
        <w:rPr>
          <w:rFonts w:ascii="Arial" w:eastAsia="Times New Roman" w:hAnsi="Arial" w:cs="Arial"/>
          <w:lang w:eastAsia="ru-RU"/>
        </w:rPr>
        <w:t>/к, в/в).</w:t>
      </w:r>
    </w:p>
    <w:p w:rsidR="004E5E2D" w:rsidRPr="004E5E2D" w:rsidRDefault="004E5E2D" w:rsidP="004E5E2D">
      <w:pPr>
        <w:keepNext/>
        <w:widowControl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bCs/>
          <w:lang w:eastAsia="ru-RU"/>
        </w:rPr>
      </w:pP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b/>
          <w:bCs/>
          <w:lang w:eastAsia="ru-RU"/>
        </w:rPr>
        <w:t>3. Лабораторная диагностика</w:t>
      </w:r>
      <w:r w:rsidRPr="004E5E2D">
        <w:rPr>
          <w:rFonts w:ascii="Arial" w:eastAsia="Times New Roman" w:hAnsi="Arial" w:cs="Arial"/>
          <w:lang w:eastAsia="ru-RU"/>
        </w:rPr>
        <w:t xml:space="preserve">: общеклинические, </w:t>
      </w:r>
      <w:proofErr w:type="gramStart"/>
      <w:r w:rsidRPr="004E5E2D">
        <w:rPr>
          <w:rFonts w:ascii="Arial" w:eastAsia="Times New Roman" w:hAnsi="Arial" w:cs="Arial"/>
          <w:lang w:eastAsia="ru-RU"/>
        </w:rPr>
        <w:t>биохимические</w:t>
      </w:r>
      <w:proofErr w:type="gramEnd"/>
      <w:r w:rsidRPr="004E5E2D">
        <w:rPr>
          <w:rFonts w:ascii="Arial" w:eastAsia="Times New Roman" w:hAnsi="Arial" w:cs="Arial"/>
          <w:lang w:eastAsia="ru-RU"/>
        </w:rPr>
        <w:t xml:space="preserve">, микробиологические 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( не более 20 исследований в год)</w:t>
      </w:r>
      <w:r w:rsidRPr="004E5E2D">
        <w:rPr>
          <w:rFonts w:ascii="Arial" w:eastAsia="Times New Roman" w:hAnsi="Arial" w:cs="Arial"/>
          <w:bCs/>
          <w:lang w:eastAsia="ru-RU"/>
        </w:rPr>
        <w:t>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left="110" w:right="6" w:firstLine="220"/>
        <w:rPr>
          <w:rFonts w:ascii="Arial" w:eastAsia="Times New Roman" w:hAnsi="Arial" w:cs="Arial"/>
          <w:bCs/>
          <w:lang w:eastAsia="ru-RU"/>
        </w:rPr>
      </w:pPr>
      <w:r w:rsidRPr="004E5E2D">
        <w:rPr>
          <w:rFonts w:ascii="Arial" w:eastAsia="Times New Roman" w:hAnsi="Arial" w:cs="Arial"/>
          <w:b/>
          <w:bCs/>
          <w:u w:val="single"/>
          <w:lang w:eastAsia="ru-RU"/>
        </w:rPr>
        <w:t>По показаниям 1 раз в год</w:t>
      </w:r>
      <w:r w:rsidRPr="004E5E2D">
        <w:rPr>
          <w:rFonts w:ascii="Arial" w:eastAsia="Times New Roman" w:hAnsi="Arial" w:cs="Arial"/>
          <w:bCs/>
          <w:lang w:eastAsia="ru-RU"/>
        </w:rPr>
        <w:t>:</w:t>
      </w: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 w:rsidRPr="004E5E2D">
        <w:rPr>
          <w:rFonts w:ascii="Arial" w:eastAsia="Times New Roman" w:hAnsi="Arial" w:cs="Arial"/>
          <w:bCs/>
          <w:lang w:eastAsia="ru-RU"/>
        </w:rPr>
        <w:t xml:space="preserve"> гормональные исследования (не более 5 позиций), маркеры онкологических заболеваний (не более 3-х), ПЦР-диагностика  (не более 5-ти). 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4</w:t>
      </w:r>
      <w:r w:rsidRPr="004E5E2D">
        <w:rPr>
          <w:rFonts w:ascii="Arial" w:eastAsia="Times New Roman" w:hAnsi="Arial" w:cs="Arial"/>
          <w:b/>
          <w:bCs/>
          <w:lang w:eastAsia="ru-RU"/>
        </w:rPr>
        <w:t>.  Функциональная диагностика:</w:t>
      </w:r>
      <w:r w:rsidRPr="004E5E2D">
        <w:rPr>
          <w:rFonts w:ascii="Arial" w:eastAsia="Times New Roman" w:hAnsi="Arial" w:cs="Arial"/>
          <w:b/>
          <w:bCs/>
          <w:u w:val="single"/>
          <w:lang w:eastAsia="ru-RU"/>
        </w:rPr>
        <w:t xml:space="preserve"> </w:t>
      </w: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ind w:firstLine="330"/>
        <w:rPr>
          <w:rFonts w:ascii="Arial" w:eastAsia="Times New Roman" w:hAnsi="Arial" w:cs="Arial"/>
          <w:b/>
          <w:bCs/>
          <w:u w:val="single"/>
          <w:lang w:eastAsia="ru-RU"/>
        </w:rPr>
      </w:pPr>
      <w:r w:rsidRPr="004E5E2D">
        <w:rPr>
          <w:rFonts w:ascii="Arial" w:eastAsia="Times New Roman" w:hAnsi="Arial" w:cs="Arial"/>
          <w:b/>
          <w:bCs/>
          <w:u w:val="single"/>
          <w:lang w:eastAsia="ru-RU"/>
        </w:rPr>
        <w:t>По показаниям 1 раз в год:</w:t>
      </w:r>
    </w:p>
    <w:p w:rsidR="004E5E2D" w:rsidRPr="004E5E2D" w:rsidRDefault="004E5E2D" w:rsidP="004E5E2D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u w:val="single"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электрокардиография (ЭКГ)</w:t>
      </w:r>
    </w:p>
    <w:p w:rsidR="004E5E2D" w:rsidRPr="004E5E2D" w:rsidRDefault="004E5E2D" w:rsidP="004E5E2D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u w:val="single"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эхо-кардиография (ЭХО-КГ)</w:t>
      </w:r>
    </w:p>
    <w:p w:rsidR="004E5E2D" w:rsidRPr="004E5E2D" w:rsidRDefault="004E5E2D" w:rsidP="004E5E2D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u w:val="single"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нагрузочные пробы (</w:t>
      </w:r>
      <w:proofErr w:type="spellStart"/>
      <w:r w:rsidRPr="004E5E2D">
        <w:rPr>
          <w:rFonts w:ascii="Arial" w:eastAsia="Times New Roman" w:hAnsi="Arial" w:cs="Arial"/>
          <w:lang w:eastAsia="ru-RU"/>
        </w:rPr>
        <w:t>тредмил</w:t>
      </w:r>
      <w:proofErr w:type="spellEnd"/>
      <w:r w:rsidRPr="004E5E2D">
        <w:rPr>
          <w:rFonts w:ascii="Arial" w:eastAsia="Times New Roman" w:hAnsi="Arial" w:cs="Arial"/>
          <w:lang w:eastAsia="ru-RU"/>
        </w:rPr>
        <w:t>-тест, велоэргометрия)</w:t>
      </w:r>
    </w:p>
    <w:p w:rsidR="004E5E2D" w:rsidRPr="004E5E2D" w:rsidRDefault="004E5E2D" w:rsidP="004E5E2D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u w:val="single"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исследование функции внешнего дыхания</w:t>
      </w:r>
    </w:p>
    <w:p w:rsidR="004E5E2D" w:rsidRPr="004E5E2D" w:rsidRDefault="004E5E2D" w:rsidP="004E5E2D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lang w:eastAsia="ru-RU"/>
        </w:rPr>
      </w:pPr>
      <w:proofErr w:type="gramStart"/>
      <w:r w:rsidRPr="004E5E2D">
        <w:rPr>
          <w:rFonts w:ascii="Arial" w:eastAsia="Times New Roman" w:hAnsi="Arial" w:cs="Arial"/>
          <w:bCs/>
          <w:lang w:eastAsia="ru-RU"/>
        </w:rPr>
        <w:t>суточное</w:t>
      </w:r>
      <w:proofErr w:type="gramEnd"/>
      <w:r w:rsidRPr="004E5E2D">
        <w:rPr>
          <w:rFonts w:ascii="Arial" w:eastAsia="Times New Roman" w:hAnsi="Arial" w:cs="Arial"/>
          <w:bCs/>
          <w:lang w:eastAsia="ru-RU"/>
        </w:rPr>
        <w:t xml:space="preserve"> (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холтеровское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)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мониторирование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ЭКГ и суточное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мониторирование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артериального давления </w:t>
      </w:r>
    </w:p>
    <w:p w:rsidR="004E5E2D" w:rsidRDefault="004E5E2D" w:rsidP="004E5E2D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lang w:eastAsia="ru-RU"/>
        </w:rPr>
      </w:pPr>
      <w:r w:rsidRPr="004E5E2D">
        <w:rPr>
          <w:rFonts w:ascii="Arial" w:eastAsia="Times New Roman" w:hAnsi="Arial" w:cs="Arial"/>
          <w:bCs/>
          <w:lang w:eastAsia="ru-RU"/>
        </w:rPr>
        <w:t>ультразвуковое исследование сосудов.</w:t>
      </w:r>
    </w:p>
    <w:p w:rsidR="004E5E2D" w:rsidRPr="004E5E2D" w:rsidRDefault="004E5E2D" w:rsidP="00C00561">
      <w:pPr>
        <w:autoSpaceDE w:val="0"/>
        <w:autoSpaceDN w:val="0"/>
        <w:adjustRightInd w:val="0"/>
        <w:spacing w:after="0" w:line="276" w:lineRule="auto"/>
        <w:ind w:left="720"/>
        <w:rPr>
          <w:rFonts w:ascii="Arial" w:eastAsia="Times New Roman" w:hAnsi="Arial" w:cs="Arial"/>
          <w:bCs/>
          <w:lang w:eastAsia="ru-RU"/>
        </w:rPr>
      </w:pPr>
      <w:bookmarkStart w:id="0" w:name="_GoBack"/>
      <w:bookmarkEnd w:id="0"/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5</w:t>
      </w:r>
      <w:r w:rsidRPr="004E5E2D">
        <w:rPr>
          <w:rFonts w:ascii="Arial" w:eastAsia="Times New Roman" w:hAnsi="Arial" w:cs="Arial"/>
          <w:b/>
          <w:bCs/>
          <w:lang w:eastAsia="ru-RU"/>
        </w:rPr>
        <w:t>. Ультразвуковая диагностика: (всего не более 3-х УЗИ-исследований в год).</w:t>
      </w: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ind w:firstLine="330"/>
        <w:rPr>
          <w:rFonts w:ascii="Arial" w:eastAsia="Times New Roman" w:hAnsi="Arial" w:cs="Arial"/>
          <w:b/>
          <w:bCs/>
          <w:lang w:eastAsia="ru-RU"/>
        </w:rPr>
      </w:pPr>
      <w:r w:rsidRPr="004E5E2D">
        <w:rPr>
          <w:rFonts w:ascii="Arial" w:eastAsia="Times New Roman" w:hAnsi="Arial" w:cs="Arial"/>
          <w:b/>
          <w:bCs/>
          <w:u w:val="single"/>
          <w:lang w:eastAsia="ru-RU"/>
        </w:rPr>
        <w:t>По показаниям:</w:t>
      </w: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 w:rsidRPr="004E5E2D">
        <w:rPr>
          <w:rFonts w:ascii="Arial" w:eastAsia="Times New Roman" w:hAnsi="Arial" w:cs="Arial"/>
          <w:b/>
          <w:bCs/>
          <w:lang w:eastAsia="ru-RU"/>
        </w:rPr>
        <w:t xml:space="preserve"> </w:t>
      </w:r>
      <w:r w:rsidRPr="004E5E2D">
        <w:rPr>
          <w:rFonts w:ascii="Arial" w:eastAsia="Times New Roman" w:hAnsi="Arial" w:cs="Arial"/>
          <w:bCs/>
          <w:lang w:eastAsia="ru-RU"/>
        </w:rPr>
        <w:t>УЗИ щитовидной железы; УЗИ молочных желёз;  УЗИ органов брюшной полости, УЗИ почек, надпочечников и забрюшинного пространства; УЗИ мочевого пузыря, УЗИ предстательной железы (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трансабдоминальное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и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трансректальное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>), УЗИ внутренних женских органов (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трансабдоминальное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и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трансвагинальное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), УЗИ крупных и мелких суставов, УЗИ мягких тканей, лимфатических узлов. 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6</w:t>
      </w:r>
      <w:r w:rsidRPr="004E5E2D">
        <w:rPr>
          <w:rFonts w:ascii="Arial" w:eastAsia="Times New Roman" w:hAnsi="Arial" w:cs="Arial"/>
          <w:b/>
          <w:bCs/>
          <w:lang w:eastAsia="ru-RU"/>
        </w:rPr>
        <w:t>. Рентгенологическая диагностика</w:t>
      </w:r>
      <w:r w:rsidRPr="004E5E2D">
        <w:rPr>
          <w:rFonts w:ascii="Arial" w:eastAsia="Times New Roman" w:hAnsi="Arial" w:cs="Arial"/>
          <w:bCs/>
          <w:lang w:eastAsia="ru-RU"/>
        </w:rPr>
        <w:t>: рентгенологические исследования - не более 2-х исследований в год (кроме КТ и МРТ).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7</w:t>
      </w:r>
      <w:r w:rsidRPr="004E5E2D">
        <w:rPr>
          <w:rFonts w:ascii="Arial" w:eastAsia="Times New Roman" w:hAnsi="Arial" w:cs="Arial"/>
          <w:b/>
          <w:bCs/>
          <w:lang w:eastAsia="ru-RU"/>
        </w:rPr>
        <w:t>. Цитологические и гистологические исследования (не более 2-х исследований в год).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/>
          <w:bCs/>
          <w:lang w:eastAsia="ru-RU"/>
        </w:rPr>
      </w:pP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lastRenderedPageBreak/>
        <w:t>8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.Эндоскопическая диагностика </w:t>
      </w:r>
      <w:r w:rsidRPr="004E5E2D">
        <w:rPr>
          <w:rFonts w:ascii="Arial" w:eastAsia="Times New Roman" w:hAnsi="Arial" w:cs="Arial"/>
          <w:bCs/>
          <w:lang w:eastAsia="ru-RU"/>
        </w:rPr>
        <w:t xml:space="preserve">без анестезиологического пособия: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эзофагогастродуоденоскопия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(ЭГДС);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колоноскопия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,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ректороманоскопия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- 1 раз в год</w:t>
      </w:r>
      <w:r w:rsidRPr="004E5E2D">
        <w:rPr>
          <w:rFonts w:ascii="Arial" w:eastAsia="Times New Roman" w:hAnsi="Arial" w:cs="Arial"/>
          <w:lang w:eastAsia="ru-RU"/>
        </w:rPr>
        <w:t>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9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. Физиотерапевтическое отделение. </w:t>
      </w: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 w:firstLine="440"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Всего не более 2-х курсов в год, возможно получение курса: электр</w:t>
      </w:r>
      <w:proofErr w:type="gramStart"/>
      <w:r w:rsidRPr="004E5E2D">
        <w:rPr>
          <w:rFonts w:ascii="Arial" w:eastAsia="Times New Roman" w:hAnsi="Arial" w:cs="Arial"/>
          <w:lang w:eastAsia="ru-RU"/>
        </w:rPr>
        <w:t>о-</w:t>
      </w:r>
      <w:proofErr w:type="gramEnd"/>
      <w:r w:rsidRPr="004E5E2D">
        <w:rPr>
          <w:rFonts w:ascii="Arial" w:eastAsia="Times New Roman" w:hAnsi="Arial" w:cs="Arial"/>
          <w:lang w:eastAsia="ru-RU"/>
        </w:rPr>
        <w:t xml:space="preserve"> или свето-или </w:t>
      </w:r>
      <w:proofErr w:type="spellStart"/>
      <w:r w:rsidRPr="004E5E2D">
        <w:rPr>
          <w:rFonts w:ascii="Arial" w:eastAsia="Times New Roman" w:hAnsi="Arial" w:cs="Arial"/>
          <w:lang w:eastAsia="ru-RU"/>
        </w:rPr>
        <w:t>магнито</w:t>
      </w:r>
      <w:proofErr w:type="spellEnd"/>
      <w:r w:rsidRPr="004E5E2D">
        <w:rPr>
          <w:rFonts w:ascii="Arial" w:eastAsia="Times New Roman" w:hAnsi="Arial" w:cs="Arial"/>
          <w:lang w:eastAsia="ru-RU"/>
        </w:rPr>
        <w:t>- лечение.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 w:firstLine="440"/>
        <w:rPr>
          <w:rFonts w:ascii="Arial" w:eastAsia="Times New Roman" w:hAnsi="Arial" w:cs="Arial"/>
          <w:lang w:eastAsia="ru-RU"/>
        </w:rPr>
      </w:pP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10</w:t>
      </w:r>
      <w:r w:rsidRPr="004E5E2D">
        <w:rPr>
          <w:rFonts w:ascii="Arial" w:eastAsia="Times New Roman" w:hAnsi="Arial" w:cs="Arial"/>
          <w:b/>
          <w:bCs/>
          <w:lang w:eastAsia="ru-RU"/>
        </w:rPr>
        <w:t>. Иглорефлексотерапия</w:t>
      </w:r>
      <w:r w:rsidRPr="004E5E2D">
        <w:rPr>
          <w:rFonts w:ascii="Arial" w:eastAsia="Times New Roman" w:hAnsi="Arial" w:cs="Arial"/>
          <w:lang w:eastAsia="ru-RU"/>
        </w:rPr>
        <w:t xml:space="preserve"> (один курс - 10 сеансов  за год).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lang w:eastAsia="ru-RU"/>
        </w:rPr>
      </w:pP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11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. Лечебный массаж </w:t>
      </w:r>
      <w:r w:rsidRPr="004E5E2D">
        <w:rPr>
          <w:rFonts w:ascii="Arial" w:eastAsia="Times New Roman" w:hAnsi="Arial" w:cs="Arial"/>
          <w:bCs/>
          <w:lang w:eastAsia="ru-RU"/>
        </w:rPr>
        <w:t>(один курс - 10 сеансов за год).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12</w:t>
      </w:r>
      <w:r w:rsidRPr="004E5E2D">
        <w:rPr>
          <w:rFonts w:ascii="Arial" w:eastAsia="Times New Roman" w:hAnsi="Arial" w:cs="Arial"/>
          <w:b/>
          <w:bCs/>
          <w:lang w:eastAsia="ru-RU"/>
        </w:rPr>
        <w:t>. ЛФК</w:t>
      </w:r>
      <w:r w:rsidRPr="004E5E2D">
        <w:rPr>
          <w:rFonts w:ascii="Arial" w:eastAsia="Times New Roman" w:hAnsi="Arial" w:cs="Arial"/>
          <w:bCs/>
          <w:lang w:eastAsia="ru-RU"/>
        </w:rPr>
        <w:t xml:space="preserve"> -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 </w:t>
      </w:r>
      <w:r w:rsidRPr="004E5E2D">
        <w:rPr>
          <w:rFonts w:ascii="Arial" w:eastAsia="Times New Roman" w:hAnsi="Arial" w:cs="Arial"/>
          <w:bCs/>
          <w:lang w:eastAsia="ru-RU"/>
        </w:rPr>
        <w:t>в том числе на тренажерах (10 занятий за год).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/>
          <w:bCs/>
          <w:lang w:eastAsia="ru-RU"/>
        </w:rPr>
      </w:pPr>
    </w:p>
    <w:p w:rsid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13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. Оформление медицинской </w:t>
      </w:r>
      <w:r w:rsidRPr="004E5E2D">
        <w:rPr>
          <w:rFonts w:ascii="Arial" w:eastAsia="Times New Roman" w:hAnsi="Arial" w:cs="Arial"/>
          <w:bCs/>
          <w:lang w:eastAsia="ru-RU"/>
        </w:rPr>
        <w:t>документации – листов временной нетрудоспособности (</w:t>
      </w:r>
      <w:proofErr w:type="gramStart"/>
      <w:r w:rsidRPr="004E5E2D">
        <w:rPr>
          <w:rFonts w:ascii="Arial" w:eastAsia="Times New Roman" w:hAnsi="Arial" w:cs="Arial"/>
          <w:bCs/>
          <w:lang w:eastAsia="ru-RU"/>
        </w:rPr>
        <w:t>для</w:t>
      </w:r>
      <w:proofErr w:type="gramEnd"/>
      <w:r w:rsidRPr="004E5E2D">
        <w:rPr>
          <w:rFonts w:ascii="Arial" w:eastAsia="Times New Roman" w:hAnsi="Arial" w:cs="Arial"/>
          <w:bCs/>
          <w:lang w:eastAsia="ru-RU"/>
        </w:rPr>
        <w:t xml:space="preserve"> работающих).</w:t>
      </w:r>
    </w:p>
    <w:p w:rsidR="004E5E2D" w:rsidRPr="004E5E2D" w:rsidRDefault="004E5E2D" w:rsidP="004E5E2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lang w:eastAsia="ru-RU"/>
        </w:rPr>
      </w:pP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14</w:t>
      </w:r>
      <w:r w:rsidRPr="004E5E2D">
        <w:rPr>
          <w:rFonts w:ascii="Arial" w:eastAsia="Times New Roman" w:hAnsi="Arial" w:cs="Arial"/>
          <w:b/>
          <w:bCs/>
          <w:lang w:eastAsia="ru-RU"/>
        </w:rPr>
        <w:t xml:space="preserve">. Обследование для предстоящей плановой госпитализации </w:t>
      </w:r>
      <w:r w:rsidRPr="004E5E2D">
        <w:rPr>
          <w:rFonts w:ascii="Arial" w:eastAsia="Times New Roman" w:hAnsi="Arial" w:cs="Arial"/>
          <w:bCs/>
          <w:lang w:eastAsia="ru-RU"/>
        </w:rPr>
        <w:t xml:space="preserve">(если госпитализация планируется в стационаре ЦКБ). 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</w:p>
    <w:p w:rsid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/>
          <w:color w:val="000000"/>
          <w:lang w:eastAsia="ru-RU"/>
        </w:rPr>
      </w:pPr>
      <w:r w:rsidRPr="004E5E2D">
        <w:rPr>
          <w:rFonts w:ascii="Arial" w:eastAsia="Times New Roman" w:hAnsi="Arial" w:cs="Arial"/>
          <w:b/>
          <w:color w:val="000000"/>
          <w:lang w:eastAsia="ru-RU"/>
        </w:rPr>
        <w:t>III. Стоматологическая помощь (без протезирования):</w:t>
      </w:r>
    </w:p>
    <w:p w:rsidR="004E5E2D" w:rsidRPr="004E5E2D" w:rsidRDefault="004E5E2D" w:rsidP="004E5E2D">
      <w:pPr>
        <w:shd w:val="clear" w:color="auto" w:fill="FFFFFF"/>
        <w:tabs>
          <w:tab w:val="left" w:pos="284"/>
        </w:tabs>
        <w:spacing w:after="0" w:line="276" w:lineRule="auto"/>
        <w:ind w:right="6"/>
        <w:rPr>
          <w:rFonts w:ascii="Arial" w:eastAsia="Times New Roman" w:hAnsi="Arial" w:cs="Arial"/>
          <w:bCs/>
          <w:lang w:eastAsia="ru-RU"/>
        </w:rPr>
      </w:pP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</w:t>
      </w:r>
      <w:r w:rsidRPr="004E5E2D">
        <w:rPr>
          <w:rFonts w:ascii="Arial" w:eastAsia="Calibri" w:hAnsi="Arial" w:cs="Arial"/>
          <w:iCs/>
        </w:rPr>
        <w:t xml:space="preserve">. Консультации врачей - стоматологов  хирургического и терапевтического профиля </w:t>
      </w:r>
      <w:proofErr w:type="gramStart"/>
      <w:r w:rsidRPr="004E5E2D">
        <w:rPr>
          <w:rFonts w:ascii="Arial" w:eastAsia="Calibri" w:hAnsi="Arial" w:cs="Arial"/>
          <w:iCs/>
        </w:rPr>
        <w:t xml:space="preserve">( </w:t>
      </w:r>
      <w:proofErr w:type="gramEnd"/>
      <w:r w:rsidRPr="004E5E2D">
        <w:rPr>
          <w:rFonts w:ascii="Arial" w:eastAsia="Calibri" w:hAnsi="Arial" w:cs="Arial"/>
          <w:iCs/>
        </w:rPr>
        <w:t>не более 2-х раз в год).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2</w:t>
      </w:r>
      <w:r w:rsidRPr="004E5E2D">
        <w:rPr>
          <w:rFonts w:ascii="Arial" w:eastAsia="Calibri" w:hAnsi="Arial" w:cs="Arial"/>
          <w:iCs/>
        </w:rPr>
        <w:t xml:space="preserve">. Рентгенологические методы обследования: прицельные снимки, </w:t>
      </w:r>
      <w:proofErr w:type="spellStart"/>
      <w:r w:rsidRPr="004E5E2D">
        <w:rPr>
          <w:rFonts w:ascii="Arial" w:eastAsia="Calibri" w:hAnsi="Arial" w:cs="Arial"/>
          <w:iCs/>
        </w:rPr>
        <w:t>ортопантомограмма</w:t>
      </w:r>
      <w:proofErr w:type="spellEnd"/>
      <w:r w:rsidRPr="004E5E2D">
        <w:rPr>
          <w:rFonts w:ascii="Arial" w:eastAsia="Calibri" w:hAnsi="Arial" w:cs="Arial"/>
          <w:iCs/>
        </w:rPr>
        <w:t xml:space="preserve"> (один панорамный снимок за весь год).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3</w:t>
      </w:r>
      <w:r w:rsidRPr="004E5E2D">
        <w:rPr>
          <w:rFonts w:ascii="Arial" w:eastAsia="Calibri" w:hAnsi="Arial" w:cs="Arial"/>
          <w:iCs/>
        </w:rPr>
        <w:t xml:space="preserve">. Виды анестезии: проводниковая, инфильтрационная, аппликационная, </w:t>
      </w:r>
      <w:proofErr w:type="spellStart"/>
      <w:r w:rsidRPr="004E5E2D">
        <w:rPr>
          <w:rFonts w:ascii="Arial" w:eastAsia="Calibri" w:hAnsi="Arial" w:cs="Arial"/>
          <w:iCs/>
        </w:rPr>
        <w:t>интроалиментарная</w:t>
      </w:r>
      <w:proofErr w:type="spellEnd"/>
      <w:r w:rsidRPr="004E5E2D">
        <w:rPr>
          <w:rFonts w:ascii="Arial" w:eastAsia="Calibri" w:hAnsi="Arial" w:cs="Arial"/>
          <w:iCs/>
        </w:rPr>
        <w:t>.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4</w:t>
      </w:r>
      <w:r w:rsidRPr="004E5E2D">
        <w:rPr>
          <w:rFonts w:ascii="Arial" w:eastAsia="Calibri" w:hAnsi="Arial" w:cs="Arial"/>
          <w:iCs/>
        </w:rPr>
        <w:t>. Хирургическое лечение пульпита и обострившегося периодонтита без пломбирования канала и пломбы.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5</w:t>
      </w:r>
      <w:r w:rsidRPr="004E5E2D">
        <w:rPr>
          <w:rFonts w:ascii="Arial" w:eastAsia="Calibri" w:hAnsi="Arial" w:cs="Arial"/>
          <w:iCs/>
        </w:rPr>
        <w:t xml:space="preserve">. Терапевтическое лечение кариеса и восстановление  </w:t>
      </w:r>
      <w:proofErr w:type="spellStart"/>
      <w:r w:rsidRPr="004E5E2D">
        <w:rPr>
          <w:rFonts w:ascii="Arial" w:eastAsia="Calibri" w:hAnsi="Arial" w:cs="Arial"/>
          <w:iCs/>
        </w:rPr>
        <w:t>коронковой</w:t>
      </w:r>
      <w:proofErr w:type="spellEnd"/>
      <w:r w:rsidRPr="004E5E2D">
        <w:rPr>
          <w:rFonts w:ascii="Arial" w:eastAsia="Calibri" w:hAnsi="Arial" w:cs="Arial"/>
          <w:iCs/>
        </w:rPr>
        <w:t xml:space="preserve"> части зуба при условии  разрушения  менее  1/2 части зуба, с постановкой пломб из материалов световой   и химической полимеризации не более 2-х в год. 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6</w:t>
      </w:r>
      <w:r w:rsidRPr="004E5E2D">
        <w:rPr>
          <w:rFonts w:ascii="Arial" w:eastAsia="Calibri" w:hAnsi="Arial" w:cs="Arial"/>
          <w:iCs/>
        </w:rPr>
        <w:t>. Лечение острых  заболеваний слизистой  оболочки  полости рта (гингивита, стоматита и др.).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7</w:t>
      </w:r>
      <w:r w:rsidRPr="004E5E2D">
        <w:rPr>
          <w:rFonts w:ascii="Arial" w:eastAsia="Calibri" w:hAnsi="Arial" w:cs="Arial"/>
          <w:iCs/>
        </w:rPr>
        <w:t xml:space="preserve">. Удаление зубов (не более 2-х зубов за год), лечение </w:t>
      </w:r>
      <w:proofErr w:type="spellStart"/>
      <w:r w:rsidRPr="004E5E2D">
        <w:rPr>
          <w:rFonts w:ascii="Arial" w:eastAsia="Calibri" w:hAnsi="Arial" w:cs="Arial"/>
          <w:iCs/>
        </w:rPr>
        <w:t>перикоронарита</w:t>
      </w:r>
      <w:proofErr w:type="spellEnd"/>
      <w:r w:rsidRPr="004E5E2D">
        <w:rPr>
          <w:rFonts w:ascii="Arial" w:eastAsia="Calibri" w:hAnsi="Arial" w:cs="Arial"/>
          <w:iCs/>
        </w:rPr>
        <w:t xml:space="preserve">, периостита, </w:t>
      </w:r>
      <w:proofErr w:type="spellStart"/>
      <w:r w:rsidRPr="004E5E2D">
        <w:rPr>
          <w:rFonts w:ascii="Arial" w:eastAsia="Calibri" w:hAnsi="Arial" w:cs="Arial"/>
          <w:iCs/>
        </w:rPr>
        <w:t>альвеолита</w:t>
      </w:r>
      <w:proofErr w:type="spellEnd"/>
      <w:r w:rsidRPr="004E5E2D">
        <w:rPr>
          <w:rFonts w:ascii="Arial" w:eastAsia="Calibri" w:hAnsi="Arial" w:cs="Arial"/>
          <w:iCs/>
        </w:rPr>
        <w:t xml:space="preserve"> и др. острых состояний; механическая и медикаментозная остановка кровотечения.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8</w:t>
      </w:r>
      <w:r w:rsidRPr="004E5E2D">
        <w:rPr>
          <w:rFonts w:ascii="Arial" w:eastAsia="Calibri" w:hAnsi="Arial" w:cs="Arial"/>
          <w:iCs/>
        </w:rPr>
        <w:t xml:space="preserve">. Купирование острых состояний при заболеваниях пародонта (не более 5 сеансов консервативного лечения, включая </w:t>
      </w:r>
      <w:proofErr w:type="gramStart"/>
      <w:r w:rsidRPr="004E5E2D">
        <w:rPr>
          <w:rFonts w:ascii="Arial" w:eastAsia="Calibri" w:hAnsi="Arial" w:cs="Arial"/>
          <w:iCs/>
        </w:rPr>
        <w:t>закрытый</w:t>
      </w:r>
      <w:proofErr w:type="gramEnd"/>
      <w:r w:rsidRPr="004E5E2D">
        <w:rPr>
          <w:rFonts w:ascii="Arial" w:eastAsia="Calibri" w:hAnsi="Arial" w:cs="Arial"/>
          <w:iCs/>
        </w:rPr>
        <w:t xml:space="preserve"> </w:t>
      </w:r>
      <w:proofErr w:type="spellStart"/>
      <w:r w:rsidRPr="004E5E2D">
        <w:rPr>
          <w:rFonts w:ascii="Arial" w:eastAsia="Calibri" w:hAnsi="Arial" w:cs="Arial"/>
          <w:iCs/>
        </w:rPr>
        <w:t>кюретаж</w:t>
      </w:r>
      <w:proofErr w:type="spellEnd"/>
      <w:r w:rsidRPr="004E5E2D">
        <w:rPr>
          <w:rFonts w:ascii="Arial" w:eastAsia="Calibri" w:hAnsi="Arial" w:cs="Arial"/>
          <w:iCs/>
        </w:rPr>
        <w:t xml:space="preserve"> </w:t>
      </w:r>
      <w:proofErr w:type="spellStart"/>
      <w:r w:rsidRPr="004E5E2D">
        <w:rPr>
          <w:rFonts w:ascii="Arial" w:eastAsia="Calibri" w:hAnsi="Arial" w:cs="Arial"/>
          <w:iCs/>
        </w:rPr>
        <w:t>пародонтальных</w:t>
      </w:r>
      <w:proofErr w:type="spellEnd"/>
      <w:r w:rsidRPr="004E5E2D">
        <w:rPr>
          <w:rFonts w:ascii="Arial" w:eastAsia="Calibri" w:hAnsi="Arial" w:cs="Arial"/>
          <w:iCs/>
        </w:rPr>
        <w:t xml:space="preserve"> карманов  в области не более 4 зубов). 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9</w:t>
      </w:r>
      <w:r w:rsidRPr="004E5E2D">
        <w:rPr>
          <w:rFonts w:ascii="Arial" w:eastAsia="Calibri" w:hAnsi="Arial" w:cs="Arial"/>
          <w:iCs/>
        </w:rPr>
        <w:t>. Обучение гигиене полости рта.</w:t>
      </w:r>
    </w:p>
    <w:p w:rsidR="004E5E2D" w:rsidRPr="004E5E2D" w:rsidRDefault="004E5E2D" w:rsidP="004E5E2D">
      <w:pPr>
        <w:spacing w:after="0" w:line="276" w:lineRule="auto"/>
        <w:ind w:firstLine="708"/>
        <w:rPr>
          <w:rFonts w:ascii="Arial" w:eastAsia="Times New Roman" w:hAnsi="Arial" w:cs="Arial"/>
          <w:lang w:eastAsia="ru-RU"/>
        </w:rPr>
      </w:pPr>
    </w:p>
    <w:p w:rsid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u w:val="single"/>
          <w:lang w:eastAsia="ru-RU"/>
        </w:rPr>
      </w:pPr>
      <w:r w:rsidRPr="004E5E2D">
        <w:rPr>
          <w:rFonts w:ascii="Arial" w:eastAsia="Times New Roman" w:hAnsi="Arial" w:cs="Arial"/>
          <w:b/>
          <w:u w:val="single"/>
          <w:lang w:eastAsia="ru-RU"/>
        </w:rPr>
        <w:t xml:space="preserve">В </w:t>
      </w:r>
      <w:r>
        <w:rPr>
          <w:rFonts w:ascii="Arial" w:eastAsia="Times New Roman" w:hAnsi="Arial" w:cs="Arial"/>
          <w:b/>
          <w:u w:val="single"/>
          <w:lang w:eastAsia="ru-RU"/>
        </w:rPr>
        <w:t>программу</w:t>
      </w:r>
      <w:r w:rsidRPr="004E5E2D">
        <w:rPr>
          <w:rFonts w:ascii="Arial" w:eastAsia="Times New Roman" w:hAnsi="Arial" w:cs="Arial"/>
          <w:b/>
          <w:u w:val="single"/>
          <w:lang w:eastAsia="ru-RU"/>
        </w:rPr>
        <w:t xml:space="preserve"> «</w:t>
      </w:r>
      <w:proofErr w:type="gramStart"/>
      <w:r w:rsidRPr="004E5E2D">
        <w:rPr>
          <w:rFonts w:ascii="Arial" w:eastAsia="Times New Roman" w:hAnsi="Arial" w:cs="Arial"/>
          <w:b/>
          <w:u w:val="single"/>
          <w:lang w:eastAsia="ru-RU"/>
        </w:rPr>
        <w:t>КРЕМЛЁВСКАЯ</w:t>
      </w:r>
      <w:proofErr w:type="gramEnd"/>
      <w:r w:rsidRPr="004E5E2D">
        <w:rPr>
          <w:rFonts w:ascii="Arial" w:eastAsia="Times New Roman" w:hAnsi="Arial" w:cs="Arial"/>
          <w:b/>
          <w:u w:val="single"/>
          <w:lang w:eastAsia="ru-RU"/>
        </w:rPr>
        <w:t xml:space="preserve"> 3» не входят медицинские услуги, связанные со следующими заболеваниями и их осложнениями: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u w:val="single"/>
          <w:lang w:eastAsia="ru-RU"/>
        </w:rPr>
      </w:pP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b/>
          <w:lang w:eastAsia="ru-RU"/>
        </w:rPr>
        <w:t>1.1</w:t>
      </w:r>
      <w:r w:rsidRPr="004E5E2D">
        <w:rPr>
          <w:rFonts w:ascii="Arial" w:eastAsia="Times New Roman" w:hAnsi="Arial" w:cs="Arial"/>
          <w:lang w:eastAsia="ru-RU"/>
        </w:rPr>
        <w:t xml:space="preserve">  Хронические заболевания вне стадии обострения;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1.2</w:t>
      </w:r>
      <w:r w:rsidRPr="004E5E2D">
        <w:rPr>
          <w:rFonts w:ascii="Arial" w:eastAsia="Calibri" w:hAnsi="Arial" w:cs="Arial"/>
        </w:rPr>
        <w:t xml:space="preserve">  ВИЧ-инфекция, СПИД, хронические гепатиты  С</w:t>
      </w:r>
      <w:proofErr w:type="gramStart"/>
      <w:r w:rsidRPr="004E5E2D">
        <w:rPr>
          <w:rFonts w:ascii="Arial" w:eastAsia="Calibri" w:hAnsi="Arial" w:cs="Arial"/>
        </w:rPr>
        <w:t>,В</w:t>
      </w:r>
      <w:proofErr w:type="gramEnd"/>
      <w:r w:rsidRPr="004E5E2D">
        <w:rPr>
          <w:rFonts w:ascii="Arial" w:eastAsia="Calibri" w:hAnsi="Arial" w:cs="Arial"/>
        </w:rPr>
        <w:t xml:space="preserve">, Е, F, G; 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lang w:eastAsia="ru-RU"/>
        </w:rPr>
      </w:pPr>
      <w:r w:rsidRPr="004E5E2D">
        <w:rPr>
          <w:rFonts w:ascii="Arial" w:eastAsia="Calibri" w:hAnsi="Arial" w:cs="Arial"/>
          <w:b/>
          <w:lang w:eastAsia="ru-RU"/>
        </w:rPr>
        <w:t>1.3</w:t>
      </w:r>
      <w:r w:rsidRPr="004E5E2D">
        <w:rPr>
          <w:rFonts w:ascii="Arial" w:eastAsia="Calibri" w:hAnsi="Arial" w:cs="Arial"/>
          <w:lang w:eastAsia="ru-RU"/>
        </w:rPr>
        <w:t xml:space="preserve">  Злокачественные новообразования, </w:t>
      </w:r>
      <w:proofErr w:type="spellStart"/>
      <w:r w:rsidRPr="004E5E2D">
        <w:rPr>
          <w:rFonts w:ascii="Arial" w:eastAsia="Calibri" w:hAnsi="Arial" w:cs="Arial"/>
          <w:lang w:eastAsia="ru-RU"/>
        </w:rPr>
        <w:t>гемобластозы</w:t>
      </w:r>
      <w:proofErr w:type="spellEnd"/>
      <w:r w:rsidRPr="004E5E2D">
        <w:rPr>
          <w:rFonts w:ascii="Arial" w:eastAsia="Calibri" w:hAnsi="Arial" w:cs="Arial"/>
          <w:lang w:eastAsia="ru-RU"/>
        </w:rPr>
        <w:t xml:space="preserve">; 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1.4</w:t>
      </w:r>
      <w:r w:rsidRPr="004E5E2D">
        <w:rPr>
          <w:rFonts w:ascii="Arial" w:eastAsia="Calibri" w:hAnsi="Arial" w:cs="Arial"/>
        </w:rPr>
        <w:t xml:space="preserve">  Туберкулез, </w:t>
      </w:r>
      <w:proofErr w:type="spellStart"/>
      <w:r w:rsidRPr="004E5E2D">
        <w:rPr>
          <w:rFonts w:ascii="Arial" w:eastAsia="Calibri" w:hAnsi="Arial" w:cs="Arial"/>
        </w:rPr>
        <w:t>саркоидоз</w:t>
      </w:r>
      <w:proofErr w:type="spellEnd"/>
      <w:r w:rsidRPr="004E5E2D">
        <w:rPr>
          <w:rFonts w:ascii="Arial" w:eastAsia="Calibri" w:hAnsi="Arial" w:cs="Arial"/>
        </w:rPr>
        <w:t>;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1.5</w:t>
      </w:r>
      <w:r w:rsidRPr="004E5E2D">
        <w:rPr>
          <w:rFonts w:ascii="Arial" w:eastAsia="Calibri" w:hAnsi="Arial" w:cs="Arial"/>
        </w:rPr>
        <w:t xml:space="preserve">  Психические расстройства и расстройства поведения;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1.6</w:t>
      </w:r>
      <w:r w:rsidRPr="004E5E2D">
        <w:rPr>
          <w:rFonts w:ascii="Arial" w:eastAsia="Calibri" w:hAnsi="Arial" w:cs="Arial"/>
        </w:rPr>
        <w:t xml:space="preserve">  Алкоголизм, наркомания, токсикомания; 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lastRenderedPageBreak/>
        <w:t>1.7</w:t>
      </w:r>
      <w:r>
        <w:rPr>
          <w:rFonts w:ascii="Arial" w:eastAsia="Calibri" w:hAnsi="Arial" w:cs="Arial"/>
        </w:rPr>
        <w:t xml:space="preserve"> </w:t>
      </w:r>
      <w:r w:rsidRPr="004E5E2D">
        <w:rPr>
          <w:rFonts w:ascii="Arial" w:eastAsia="Calibri" w:hAnsi="Arial" w:cs="Arial"/>
        </w:rPr>
        <w:t xml:space="preserve">Врожденные и наследственные заболевания, врожденные аномалии развития органов; 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1.8</w:t>
      </w:r>
      <w:r w:rsidRPr="004E5E2D">
        <w:rPr>
          <w:rFonts w:ascii="Arial" w:eastAsia="Calibri" w:hAnsi="Arial" w:cs="Arial"/>
        </w:rPr>
        <w:t xml:space="preserve"> Системные поражения соединительной ткани, в </w:t>
      </w:r>
      <w:proofErr w:type="spellStart"/>
      <w:r w:rsidRPr="004E5E2D">
        <w:rPr>
          <w:rFonts w:ascii="Arial" w:eastAsia="Calibri" w:hAnsi="Arial" w:cs="Arial"/>
        </w:rPr>
        <w:t>т.ч</w:t>
      </w:r>
      <w:proofErr w:type="spellEnd"/>
      <w:r w:rsidRPr="004E5E2D">
        <w:rPr>
          <w:rFonts w:ascii="Arial" w:eastAsia="Calibri" w:hAnsi="Arial" w:cs="Arial"/>
        </w:rPr>
        <w:t xml:space="preserve">. все недифференцированные      коллагенозы; 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1.9</w:t>
      </w:r>
      <w:r>
        <w:rPr>
          <w:rFonts w:ascii="Arial" w:eastAsia="Calibri" w:hAnsi="Arial" w:cs="Arial"/>
        </w:rPr>
        <w:t xml:space="preserve"> </w:t>
      </w:r>
      <w:r w:rsidRPr="004E5E2D">
        <w:rPr>
          <w:rFonts w:ascii="Arial" w:eastAsia="Calibri" w:hAnsi="Arial" w:cs="Arial"/>
        </w:rPr>
        <w:t xml:space="preserve">Заболевания, сопровождающиеся хронической почечной или печеночной недостаточностью и требующие проведения экстракорпоральных методов лечения; 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</w:rPr>
      </w:pPr>
      <w:r w:rsidRPr="004E5E2D">
        <w:rPr>
          <w:rFonts w:ascii="Arial" w:eastAsia="Calibri" w:hAnsi="Arial" w:cs="Arial"/>
          <w:b/>
        </w:rPr>
        <w:t>1.10</w:t>
      </w:r>
      <w:r w:rsidRPr="004E5E2D">
        <w:rPr>
          <w:rFonts w:ascii="Arial" w:eastAsia="Calibri" w:hAnsi="Arial" w:cs="Arial"/>
        </w:rPr>
        <w:t xml:space="preserve">  Сахарный диабет и осложнения, связанные с ним;</w:t>
      </w:r>
    </w:p>
    <w:p w:rsidR="004E5E2D" w:rsidRPr="004E5E2D" w:rsidRDefault="004E5E2D" w:rsidP="004E5E2D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lang w:eastAsia="ru-RU"/>
        </w:rPr>
      </w:pPr>
      <w:r w:rsidRPr="004E5E2D">
        <w:rPr>
          <w:rFonts w:ascii="Arial" w:eastAsia="Calibri" w:hAnsi="Arial" w:cs="Arial"/>
          <w:b/>
        </w:rPr>
        <w:t>1.11</w:t>
      </w:r>
      <w:r w:rsidRPr="004E5E2D">
        <w:rPr>
          <w:rFonts w:ascii="Arial" w:eastAsia="Calibri" w:hAnsi="Arial" w:cs="Arial"/>
        </w:rPr>
        <w:t xml:space="preserve"> Заболевания и травмы, приведшие к инвалидности I группы;</w:t>
      </w:r>
    </w:p>
    <w:p w:rsidR="004E5E2D" w:rsidRPr="004E5E2D" w:rsidRDefault="004E5E2D" w:rsidP="004E5E2D">
      <w:pPr>
        <w:spacing w:after="0" w:line="276" w:lineRule="auto"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b/>
          <w:lang w:eastAsia="ru-RU"/>
        </w:rPr>
        <w:t>1.12</w:t>
      </w:r>
      <w:r w:rsidRPr="004E5E2D">
        <w:rPr>
          <w:rFonts w:ascii="Arial" w:eastAsia="Times New Roman" w:hAnsi="Arial" w:cs="Arial"/>
          <w:lang w:eastAsia="ru-RU"/>
        </w:rPr>
        <w:t xml:space="preserve"> Диспансерное наблюдение, проведение </w:t>
      </w:r>
      <w:proofErr w:type="spellStart"/>
      <w:r w:rsidRPr="004E5E2D">
        <w:rPr>
          <w:rFonts w:ascii="Arial" w:eastAsia="Times New Roman" w:hAnsi="Arial" w:cs="Arial"/>
          <w:lang w:eastAsia="ru-RU"/>
        </w:rPr>
        <w:t>профосмотров</w:t>
      </w:r>
      <w:proofErr w:type="spellEnd"/>
      <w:r w:rsidRPr="004E5E2D">
        <w:rPr>
          <w:rFonts w:ascii="Arial" w:eastAsia="Times New Roman" w:hAnsi="Arial" w:cs="Arial"/>
          <w:lang w:eastAsia="ru-RU"/>
        </w:rPr>
        <w:t>.</w:t>
      </w:r>
    </w:p>
    <w:p w:rsidR="004E5E2D" w:rsidRPr="004E5E2D" w:rsidRDefault="004E5E2D" w:rsidP="004E5E2D">
      <w:pPr>
        <w:spacing w:after="0" w:line="276" w:lineRule="auto"/>
        <w:ind w:left="360"/>
        <w:rPr>
          <w:rFonts w:ascii="Arial" w:eastAsia="Times New Roman" w:hAnsi="Arial" w:cs="Arial"/>
          <w:lang w:eastAsia="ru-RU"/>
        </w:rPr>
      </w:pPr>
    </w:p>
    <w:p w:rsidR="004E5E2D" w:rsidRDefault="004E5E2D" w:rsidP="004E5E2D">
      <w:pPr>
        <w:overflowPunct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u w:val="single"/>
          <w:lang w:eastAsia="ru-RU"/>
        </w:rPr>
      </w:pPr>
      <w:r w:rsidRPr="004E5E2D">
        <w:rPr>
          <w:rFonts w:ascii="Arial" w:eastAsia="Times New Roman" w:hAnsi="Arial" w:cs="Arial"/>
          <w:b/>
          <w:u w:val="single"/>
          <w:lang w:eastAsia="ru-RU"/>
        </w:rPr>
        <w:t xml:space="preserve">В </w:t>
      </w:r>
      <w:r>
        <w:rPr>
          <w:rFonts w:ascii="Arial" w:eastAsia="Times New Roman" w:hAnsi="Arial" w:cs="Arial"/>
          <w:b/>
          <w:u w:val="single"/>
          <w:lang w:eastAsia="ru-RU"/>
        </w:rPr>
        <w:t>программу</w:t>
      </w:r>
      <w:r w:rsidRPr="004E5E2D">
        <w:rPr>
          <w:rFonts w:ascii="Arial" w:eastAsia="Times New Roman" w:hAnsi="Arial" w:cs="Arial"/>
          <w:b/>
          <w:u w:val="single"/>
          <w:lang w:eastAsia="ru-RU"/>
        </w:rPr>
        <w:t xml:space="preserve"> «</w:t>
      </w:r>
      <w:proofErr w:type="gramStart"/>
      <w:r w:rsidRPr="004E5E2D">
        <w:rPr>
          <w:rFonts w:ascii="Arial" w:eastAsia="Times New Roman" w:hAnsi="Arial" w:cs="Arial"/>
          <w:b/>
          <w:u w:val="single"/>
          <w:lang w:eastAsia="ru-RU"/>
        </w:rPr>
        <w:t>КРЕМЛЁВСКАЯ</w:t>
      </w:r>
      <w:proofErr w:type="gramEnd"/>
      <w:r w:rsidRPr="004E5E2D">
        <w:rPr>
          <w:rFonts w:ascii="Arial" w:eastAsia="Times New Roman" w:hAnsi="Arial" w:cs="Arial"/>
          <w:b/>
          <w:u w:val="single"/>
          <w:lang w:eastAsia="ru-RU"/>
        </w:rPr>
        <w:t xml:space="preserve"> 3» не входят следующие медицинские услуги:</w:t>
      </w:r>
    </w:p>
    <w:p w:rsidR="004E5E2D" w:rsidRPr="004E5E2D" w:rsidRDefault="004E5E2D" w:rsidP="004E5E2D">
      <w:pPr>
        <w:overflowPunct w:val="0"/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u w:val="single"/>
          <w:lang w:eastAsia="ru-RU"/>
        </w:rPr>
      </w:pPr>
    </w:p>
    <w:p w:rsidR="004E5E2D" w:rsidRPr="004E5E2D" w:rsidRDefault="004E5E2D" w:rsidP="004E5E2D">
      <w:pPr>
        <w:overflowPunct w:val="0"/>
        <w:autoSpaceDE w:val="0"/>
        <w:autoSpaceDN w:val="0"/>
        <w:adjustRightInd w:val="0"/>
        <w:spacing w:after="0" w:line="276" w:lineRule="auto"/>
        <w:contextualSpacing/>
        <w:rPr>
          <w:rFonts w:ascii="Arial" w:eastAsia="Times New Roman" w:hAnsi="Arial" w:cs="Arial"/>
          <w:u w:val="single"/>
          <w:lang w:eastAsia="ru-RU"/>
        </w:rPr>
      </w:pPr>
      <w:r w:rsidRPr="004E5E2D">
        <w:rPr>
          <w:rFonts w:ascii="Arial" w:eastAsia="Calibri" w:hAnsi="Arial" w:cs="Arial"/>
          <w:b/>
        </w:rPr>
        <w:t>1.13</w:t>
      </w:r>
      <w:r>
        <w:rPr>
          <w:rFonts w:ascii="Arial" w:eastAsia="Calibri" w:hAnsi="Arial" w:cs="Arial"/>
        </w:rPr>
        <w:t xml:space="preserve"> </w:t>
      </w:r>
      <w:r w:rsidRPr="004E5E2D">
        <w:rPr>
          <w:rFonts w:ascii="Arial" w:eastAsia="Calibri" w:hAnsi="Arial" w:cs="Arial"/>
        </w:rPr>
        <w:t>Услуги по планированию семьи, диагностика и лечение бесплодия (мужского и женского), сексуальных расстройств, импотенции; введение  и удаление ВМС;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1.14</w:t>
      </w:r>
      <w:r w:rsidRPr="004E5E2D">
        <w:rPr>
          <w:rFonts w:ascii="Arial" w:eastAsia="Calibri" w:hAnsi="Arial" w:cs="Arial"/>
          <w:iCs/>
        </w:rPr>
        <w:t xml:space="preserve"> Медицинские услуги, связанные с беременностью; прерывание беременности;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1.15</w:t>
      </w:r>
      <w:r>
        <w:rPr>
          <w:rFonts w:ascii="Arial" w:eastAsia="Calibri" w:hAnsi="Arial" w:cs="Arial"/>
          <w:iCs/>
        </w:rPr>
        <w:t xml:space="preserve"> </w:t>
      </w:r>
      <w:r w:rsidRPr="004E5E2D">
        <w:rPr>
          <w:rFonts w:ascii="Arial" w:eastAsia="Calibri" w:hAnsi="Arial" w:cs="Arial"/>
          <w:iCs/>
        </w:rPr>
        <w:t>Лечение заболеваний, передающихся половым путем (ЗППП);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1.16</w:t>
      </w:r>
      <w:r>
        <w:rPr>
          <w:rFonts w:ascii="Arial" w:eastAsia="Calibri" w:hAnsi="Arial" w:cs="Arial"/>
          <w:iCs/>
        </w:rPr>
        <w:t xml:space="preserve"> </w:t>
      </w:r>
      <w:r w:rsidRPr="004E5E2D">
        <w:rPr>
          <w:rFonts w:ascii="Arial" w:eastAsia="Calibri" w:hAnsi="Arial" w:cs="Arial"/>
          <w:iCs/>
        </w:rPr>
        <w:t xml:space="preserve">Лечение и операции по устранению косметических дефектов (мозоли, бородавки, контагиозные моллюски, </w:t>
      </w:r>
      <w:proofErr w:type="spellStart"/>
      <w:r w:rsidRPr="004E5E2D">
        <w:rPr>
          <w:rFonts w:ascii="Arial" w:eastAsia="Calibri" w:hAnsi="Arial" w:cs="Arial"/>
          <w:iCs/>
        </w:rPr>
        <w:t>невусы</w:t>
      </w:r>
      <w:proofErr w:type="spellEnd"/>
      <w:r w:rsidRPr="004E5E2D">
        <w:rPr>
          <w:rFonts w:ascii="Arial" w:eastAsia="Calibri" w:hAnsi="Arial" w:cs="Arial"/>
          <w:iCs/>
        </w:rPr>
        <w:t xml:space="preserve">, папилломы, </w:t>
      </w:r>
      <w:proofErr w:type="spellStart"/>
      <w:r w:rsidRPr="004E5E2D">
        <w:rPr>
          <w:rFonts w:ascii="Arial" w:eastAsia="Calibri" w:hAnsi="Arial" w:cs="Arial"/>
          <w:iCs/>
        </w:rPr>
        <w:t>алопеция</w:t>
      </w:r>
      <w:proofErr w:type="spellEnd"/>
      <w:r w:rsidRPr="004E5E2D">
        <w:rPr>
          <w:rFonts w:ascii="Arial" w:eastAsia="Calibri" w:hAnsi="Arial" w:cs="Arial"/>
          <w:iCs/>
        </w:rPr>
        <w:t>);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bCs/>
          <w:iCs/>
          <w:lang w:eastAsia="ru-RU"/>
        </w:rPr>
      </w:pPr>
      <w:r w:rsidRPr="004E5E2D">
        <w:rPr>
          <w:rFonts w:ascii="Arial" w:eastAsia="Calibri" w:hAnsi="Arial" w:cs="Arial"/>
          <w:b/>
          <w:bCs/>
          <w:iCs/>
          <w:lang w:eastAsia="ru-RU"/>
        </w:rPr>
        <w:t>1.17</w:t>
      </w:r>
      <w:r w:rsidRPr="004E5E2D">
        <w:rPr>
          <w:rFonts w:ascii="Arial" w:eastAsia="Calibri" w:hAnsi="Arial" w:cs="Arial"/>
          <w:bCs/>
          <w:iCs/>
          <w:lang w:eastAsia="ru-RU"/>
        </w:rPr>
        <w:t xml:space="preserve"> Услуги психиатра, ревматолога, аллерголога, пульмонолога, нефролога, онколога, сосудистого хирурга;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bCs/>
          <w:iCs/>
          <w:lang w:eastAsia="ru-RU"/>
        </w:rPr>
      </w:pPr>
      <w:r w:rsidRPr="004E5E2D">
        <w:rPr>
          <w:rFonts w:ascii="Arial" w:eastAsia="Calibri" w:hAnsi="Arial" w:cs="Arial"/>
          <w:b/>
          <w:bCs/>
          <w:iCs/>
          <w:lang w:eastAsia="ru-RU"/>
        </w:rPr>
        <w:t>1.18</w:t>
      </w:r>
      <w:r>
        <w:rPr>
          <w:rFonts w:ascii="Arial" w:eastAsia="Calibri" w:hAnsi="Arial" w:cs="Arial"/>
          <w:bCs/>
          <w:iCs/>
          <w:lang w:eastAsia="ru-RU"/>
        </w:rPr>
        <w:t xml:space="preserve"> </w:t>
      </w:r>
      <w:r w:rsidRPr="004E5E2D">
        <w:rPr>
          <w:rFonts w:ascii="Arial" w:eastAsia="Calibri" w:hAnsi="Arial" w:cs="Arial"/>
          <w:bCs/>
          <w:iCs/>
          <w:lang w:eastAsia="ru-RU"/>
        </w:rPr>
        <w:t>Услуги генетика;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1.19</w:t>
      </w:r>
      <w:r>
        <w:rPr>
          <w:rFonts w:ascii="Arial" w:eastAsia="Calibri" w:hAnsi="Arial" w:cs="Arial"/>
          <w:iCs/>
        </w:rPr>
        <w:t xml:space="preserve"> </w:t>
      </w:r>
      <w:r w:rsidRPr="004E5E2D">
        <w:rPr>
          <w:rFonts w:ascii="Arial" w:eastAsia="Calibri" w:hAnsi="Arial" w:cs="Arial"/>
          <w:iCs/>
        </w:rPr>
        <w:t>Рентгеновская костная денситометрия;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1.20</w:t>
      </w:r>
      <w:r>
        <w:rPr>
          <w:rFonts w:ascii="Arial" w:eastAsia="Calibri" w:hAnsi="Arial" w:cs="Arial"/>
          <w:iCs/>
        </w:rPr>
        <w:t xml:space="preserve"> </w:t>
      </w:r>
      <w:r w:rsidRPr="004E5E2D">
        <w:rPr>
          <w:rFonts w:ascii="Arial" w:eastAsia="Calibri" w:hAnsi="Arial" w:cs="Arial"/>
          <w:iCs/>
        </w:rPr>
        <w:t>Вакцинация (кроме экстренной профилактики столбняка);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1.21</w:t>
      </w:r>
      <w:r>
        <w:rPr>
          <w:rFonts w:ascii="Arial" w:eastAsia="Calibri" w:hAnsi="Arial" w:cs="Arial"/>
          <w:iCs/>
        </w:rPr>
        <w:t xml:space="preserve"> </w:t>
      </w:r>
      <w:r w:rsidRPr="004E5E2D">
        <w:rPr>
          <w:rFonts w:ascii="Arial" w:eastAsia="Calibri" w:hAnsi="Arial" w:cs="Arial"/>
          <w:iCs/>
        </w:rPr>
        <w:t>Проведение специфической иммунотерапии с аллергенами (СИТ);</w:t>
      </w:r>
    </w:p>
    <w:p w:rsidR="004E5E2D" w:rsidRPr="004E5E2D" w:rsidRDefault="004E5E2D" w:rsidP="004E5E2D">
      <w:pPr>
        <w:keepNext/>
        <w:spacing w:before="240" w:after="60" w:line="276" w:lineRule="auto"/>
        <w:contextualSpacing/>
        <w:textAlignment w:val="baseline"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1.22</w:t>
      </w:r>
      <w:r>
        <w:rPr>
          <w:rFonts w:ascii="Arial" w:eastAsia="Calibri" w:hAnsi="Arial" w:cs="Arial"/>
          <w:iCs/>
        </w:rPr>
        <w:t xml:space="preserve"> </w:t>
      </w:r>
      <w:r w:rsidRPr="004E5E2D">
        <w:rPr>
          <w:rFonts w:ascii="Arial" w:eastAsia="Calibri" w:hAnsi="Arial" w:cs="Arial"/>
          <w:iCs/>
        </w:rPr>
        <w:t xml:space="preserve">Проведение внутрисуставных, </w:t>
      </w:r>
      <w:proofErr w:type="spellStart"/>
      <w:r w:rsidRPr="004E5E2D">
        <w:rPr>
          <w:rFonts w:ascii="Arial" w:eastAsia="Calibri" w:hAnsi="Arial" w:cs="Arial"/>
          <w:iCs/>
        </w:rPr>
        <w:t>паравертебральных</w:t>
      </w:r>
      <w:proofErr w:type="spellEnd"/>
      <w:r w:rsidRPr="004E5E2D">
        <w:rPr>
          <w:rFonts w:ascii="Arial" w:eastAsia="Calibri" w:hAnsi="Arial" w:cs="Arial"/>
          <w:iCs/>
        </w:rPr>
        <w:t xml:space="preserve">, межреберных и </w:t>
      </w:r>
      <w:proofErr w:type="spellStart"/>
      <w:r w:rsidRPr="004E5E2D">
        <w:rPr>
          <w:rFonts w:ascii="Arial" w:eastAsia="Calibri" w:hAnsi="Arial" w:cs="Arial"/>
          <w:iCs/>
        </w:rPr>
        <w:t>новокаино-кенологовых</w:t>
      </w:r>
      <w:proofErr w:type="spellEnd"/>
      <w:r w:rsidRPr="004E5E2D">
        <w:rPr>
          <w:rFonts w:ascii="Arial" w:eastAsia="Calibri" w:hAnsi="Arial" w:cs="Arial"/>
          <w:iCs/>
        </w:rPr>
        <w:t xml:space="preserve"> блокад;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1.23</w:t>
      </w:r>
      <w:r w:rsidRPr="004E5E2D">
        <w:rPr>
          <w:rFonts w:ascii="Arial" w:eastAsia="Calibri" w:hAnsi="Arial" w:cs="Arial"/>
          <w:iCs/>
        </w:rPr>
        <w:t xml:space="preserve"> Медицинское освидетельствование и оформление справок: для ношения оружия, автовождения, для загранкомандировки, поступления в учебные заведения и оформления на работу по форме 086-у, оформление санаторно-курортной карты, оформление группы инвалидности, оформление медицинского заключения для опекунства/ усыновления;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1.24</w:t>
      </w:r>
      <w:r w:rsidRPr="004E5E2D">
        <w:rPr>
          <w:rFonts w:ascii="Arial" w:eastAsia="Calibri" w:hAnsi="Arial" w:cs="Arial"/>
          <w:iCs/>
        </w:rPr>
        <w:t xml:space="preserve"> Диагностические исследования на базе стационара ЦКБ: компьютерная томография, магнитно-резонансная томография, позитронно-эмиссионная томография, радиоизотопные исследования, </w:t>
      </w:r>
      <w:proofErr w:type="gramStart"/>
      <w:r w:rsidRPr="004E5E2D">
        <w:rPr>
          <w:rFonts w:ascii="Arial" w:eastAsia="Calibri" w:hAnsi="Arial" w:cs="Arial"/>
          <w:iCs/>
        </w:rPr>
        <w:t>УЗ-ангиография</w:t>
      </w:r>
      <w:proofErr w:type="gramEnd"/>
      <w:r w:rsidRPr="004E5E2D">
        <w:rPr>
          <w:rFonts w:ascii="Arial" w:eastAsia="Calibri" w:hAnsi="Arial" w:cs="Arial"/>
          <w:iCs/>
        </w:rPr>
        <w:t xml:space="preserve"> отдельных органов, прицельная биопсия органов, консультации врачей стационара;</w:t>
      </w:r>
    </w:p>
    <w:p w:rsidR="004E5E2D" w:rsidRPr="004E5E2D" w:rsidRDefault="004E5E2D" w:rsidP="004E5E2D">
      <w:pPr>
        <w:keepNext/>
        <w:tabs>
          <w:tab w:val="left" w:pos="708"/>
        </w:tabs>
        <w:spacing w:before="240" w:after="60" w:line="276" w:lineRule="auto"/>
        <w:contextualSpacing/>
        <w:outlineLvl w:val="1"/>
        <w:rPr>
          <w:rFonts w:ascii="Arial" w:eastAsia="Calibri" w:hAnsi="Arial" w:cs="Arial"/>
          <w:iCs/>
        </w:rPr>
      </w:pPr>
      <w:r w:rsidRPr="004E5E2D">
        <w:rPr>
          <w:rFonts w:ascii="Arial" w:eastAsia="Calibri" w:hAnsi="Arial" w:cs="Arial"/>
          <w:b/>
          <w:iCs/>
        </w:rPr>
        <w:t>1.25</w:t>
      </w:r>
      <w:r w:rsidRPr="004E5E2D">
        <w:rPr>
          <w:rFonts w:ascii="Arial" w:eastAsia="Calibri" w:hAnsi="Arial" w:cs="Arial"/>
          <w:iCs/>
        </w:rPr>
        <w:t xml:space="preserve">  Услуги дневного стационара поликлиники.</w:t>
      </w:r>
    </w:p>
    <w:p w:rsidR="004E5E2D" w:rsidRPr="004E5E2D" w:rsidRDefault="004E5E2D" w:rsidP="004E5E2D">
      <w:pPr>
        <w:spacing w:after="0" w:line="276" w:lineRule="auto"/>
        <w:contextualSpacing/>
        <w:rPr>
          <w:rFonts w:ascii="Arial" w:eastAsia="Times New Roman" w:hAnsi="Arial" w:cs="Arial"/>
          <w:bCs/>
          <w:lang w:eastAsia="ru-RU"/>
        </w:rPr>
      </w:pPr>
      <w:r w:rsidRPr="004E5E2D">
        <w:rPr>
          <w:rFonts w:ascii="Arial" w:eastAsia="Times New Roman" w:hAnsi="Arial" w:cs="Arial"/>
          <w:b/>
          <w:bCs/>
          <w:lang w:eastAsia="ru-RU"/>
        </w:rPr>
        <w:t xml:space="preserve">1.26  </w:t>
      </w:r>
      <w:r w:rsidRPr="004E5E2D">
        <w:rPr>
          <w:rFonts w:ascii="Arial" w:eastAsia="Times New Roman" w:hAnsi="Arial" w:cs="Arial"/>
          <w:bCs/>
          <w:lang w:eastAsia="ru-RU"/>
        </w:rPr>
        <w:t xml:space="preserve">Протезирование и подготовка к нему, включая удаление и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депульпирование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 xml:space="preserve"> зубов; замену старых пломб без медицинских показателей временное </w:t>
      </w:r>
      <w:proofErr w:type="spellStart"/>
      <w:r w:rsidRPr="004E5E2D">
        <w:rPr>
          <w:rFonts w:ascii="Arial" w:eastAsia="Times New Roman" w:hAnsi="Arial" w:cs="Arial"/>
          <w:bCs/>
          <w:lang w:eastAsia="ru-RU"/>
        </w:rPr>
        <w:t>шинирование</w:t>
      </w:r>
      <w:proofErr w:type="spellEnd"/>
      <w:r w:rsidRPr="004E5E2D">
        <w:rPr>
          <w:rFonts w:ascii="Arial" w:eastAsia="Times New Roman" w:hAnsi="Arial" w:cs="Arial"/>
          <w:bCs/>
          <w:lang w:eastAsia="ru-RU"/>
        </w:rPr>
        <w:t>; восстановление более чем 50 %  коронки зуба; имплантация зубов; устранение ортопедических нарушений.</w:t>
      </w:r>
    </w:p>
    <w:p w:rsidR="004E5E2D" w:rsidRPr="004E5E2D" w:rsidRDefault="004E5E2D" w:rsidP="004E5E2D">
      <w:pPr>
        <w:spacing w:after="0" w:line="276" w:lineRule="auto"/>
        <w:contextualSpacing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b/>
          <w:lang w:eastAsia="ru-RU"/>
        </w:rPr>
        <w:t>1.27</w:t>
      </w:r>
      <w:r>
        <w:rPr>
          <w:rFonts w:ascii="Arial" w:eastAsia="Times New Roman" w:hAnsi="Arial" w:cs="Arial"/>
          <w:b/>
          <w:lang w:eastAsia="ru-RU"/>
        </w:rPr>
        <w:t xml:space="preserve"> </w:t>
      </w:r>
      <w:r w:rsidRPr="004E5E2D">
        <w:rPr>
          <w:rFonts w:ascii="Arial" w:eastAsia="Times New Roman" w:hAnsi="Arial" w:cs="Arial"/>
          <w:lang w:eastAsia="ru-RU"/>
        </w:rPr>
        <w:t xml:space="preserve">Стоматологические услуги, оказываемые в профилактических целях: герметизация </w:t>
      </w:r>
      <w:proofErr w:type="spellStart"/>
      <w:r w:rsidRPr="004E5E2D">
        <w:rPr>
          <w:rFonts w:ascii="Arial" w:eastAsia="Times New Roman" w:hAnsi="Arial" w:cs="Arial"/>
          <w:lang w:eastAsia="ru-RU"/>
        </w:rPr>
        <w:t>фиссур</w:t>
      </w:r>
      <w:proofErr w:type="spellEnd"/>
      <w:r w:rsidRPr="004E5E2D">
        <w:rPr>
          <w:rFonts w:ascii="Arial" w:eastAsia="Times New Roman" w:hAnsi="Arial" w:cs="Arial"/>
          <w:lang w:eastAsia="ru-RU"/>
        </w:rPr>
        <w:t xml:space="preserve">; в косметических целях: косметическое восстановление зубов, в том числе с применением </w:t>
      </w:r>
      <w:proofErr w:type="spellStart"/>
      <w:r w:rsidRPr="004E5E2D">
        <w:rPr>
          <w:rFonts w:ascii="Arial" w:eastAsia="Times New Roman" w:hAnsi="Arial" w:cs="Arial"/>
          <w:lang w:eastAsia="ru-RU"/>
        </w:rPr>
        <w:t>виниров</w:t>
      </w:r>
      <w:proofErr w:type="spellEnd"/>
      <w:r w:rsidRPr="004E5E2D">
        <w:rPr>
          <w:rFonts w:ascii="Arial" w:eastAsia="Times New Roman" w:hAnsi="Arial" w:cs="Arial"/>
          <w:lang w:eastAsia="ru-RU"/>
        </w:rPr>
        <w:t xml:space="preserve"> и ламинатов, отбеливание зубов, в том числе удаление налета курильщика.</w:t>
      </w:r>
    </w:p>
    <w:p w:rsidR="004E5E2D" w:rsidRPr="004E5E2D" w:rsidRDefault="004E5E2D" w:rsidP="004E5E2D">
      <w:pPr>
        <w:spacing w:after="0" w:line="276" w:lineRule="auto"/>
        <w:rPr>
          <w:rFonts w:ascii="Arial" w:eastAsia="Times New Roman" w:hAnsi="Arial" w:cs="Arial"/>
          <w:lang w:eastAsia="ru-RU"/>
        </w:rPr>
      </w:pPr>
    </w:p>
    <w:p w:rsidR="004E5E2D" w:rsidRPr="004E5E2D" w:rsidRDefault="004E5E2D" w:rsidP="004E5E2D">
      <w:pPr>
        <w:spacing w:after="0" w:line="276" w:lineRule="auto"/>
        <w:ind w:firstLine="708"/>
        <w:rPr>
          <w:rFonts w:ascii="Arial" w:eastAsia="Times New Roman" w:hAnsi="Arial" w:cs="Arial"/>
          <w:lang w:eastAsia="ru-RU"/>
        </w:rPr>
      </w:pPr>
      <w:r w:rsidRPr="004E5E2D">
        <w:rPr>
          <w:rFonts w:ascii="Arial" w:eastAsia="Times New Roman" w:hAnsi="Arial" w:cs="Arial"/>
          <w:lang w:eastAsia="ru-RU"/>
        </w:rPr>
        <w:t>Любые медицинские услуги, диагностические и лабораторные исследования, проводимые по желанию Пациента без назначения врача, предоставляются Пациенту за наличный расчёт.</w:t>
      </w:r>
    </w:p>
    <w:p w:rsidR="00D6447A" w:rsidRPr="004E5E2D" w:rsidRDefault="00C00561" w:rsidP="004E5E2D">
      <w:pPr>
        <w:spacing w:line="276" w:lineRule="auto"/>
        <w:rPr>
          <w:rFonts w:ascii="Arial" w:hAnsi="Arial" w:cs="Arial"/>
        </w:rPr>
      </w:pPr>
    </w:p>
    <w:sectPr w:rsidR="00D6447A" w:rsidRPr="004E5E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F42D0"/>
    <w:multiLevelType w:val="hybridMultilevel"/>
    <w:tmpl w:val="BB94D5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E2D"/>
    <w:rsid w:val="004958B1"/>
    <w:rsid w:val="004E5E2D"/>
    <w:rsid w:val="00617043"/>
    <w:rsid w:val="00636B60"/>
    <w:rsid w:val="007477EF"/>
    <w:rsid w:val="00C00561"/>
    <w:rsid w:val="00CF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D18"/>
    <w:pPr>
      <w:spacing w:line="24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D18"/>
    <w:pPr>
      <w:spacing w:line="24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1030</Words>
  <Characters>5873</Characters>
  <Application>Microsoft Office Word</Application>
  <DocSecurity>0</DocSecurity>
  <Lines>48</Lines>
  <Paragraphs>13</Paragraphs>
  <ScaleCrop>false</ScaleCrop>
  <Company/>
  <LinksUpToDate>false</LinksUpToDate>
  <CharactersWithSpaces>6890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Ксюшенька</dc:creator>
  <cp:lastModifiedBy>Ксюшенька</cp:lastModifiedBy>
  <cp:revision>3</cp:revision>
  <dcterms:created xsi:type="dcterms:W3CDTF">2016-02-11T12:11:00Z</dcterms:created>
  <dcterms:modified xsi:type="dcterms:W3CDTF">2016-02-11T12:24:00Z</dcterms:modified>
</cp:coreProperties>
</file>