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185" w:rsidRPr="0056483D" w:rsidRDefault="00D20185" w:rsidP="00D20185">
      <w:pPr>
        <w:autoSpaceDE w:val="0"/>
        <w:autoSpaceDN w:val="0"/>
        <w:adjustRightInd w:val="0"/>
        <w:spacing w:line="276" w:lineRule="auto"/>
        <w:jc w:val="center"/>
        <w:rPr>
          <w:rFonts w:cs="Arial"/>
          <w:b/>
          <w:bCs/>
          <w:sz w:val="24"/>
          <w:szCs w:val="24"/>
        </w:rPr>
      </w:pPr>
      <w:r w:rsidRPr="0056483D">
        <w:rPr>
          <w:rFonts w:cs="Arial"/>
          <w:b/>
          <w:bCs/>
          <w:sz w:val="24"/>
          <w:szCs w:val="24"/>
        </w:rPr>
        <w:t>П</w:t>
      </w:r>
      <w:r w:rsidR="0056483D">
        <w:rPr>
          <w:rFonts w:cs="Arial"/>
          <w:b/>
          <w:bCs/>
          <w:sz w:val="24"/>
          <w:szCs w:val="24"/>
        </w:rPr>
        <w:t>рограмма</w:t>
      </w:r>
      <w:r w:rsidRPr="0056483D">
        <w:rPr>
          <w:rFonts w:cs="Arial"/>
          <w:b/>
          <w:bCs/>
          <w:sz w:val="24"/>
          <w:szCs w:val="24"/>
        </w:rPr>
        <w:t xml:space="preserve"> «КРЕМЛЁВСКАЯ 2»</w:t>
      </w:r>
    </w:p>
    <w:p w:rsidR="00D20185" w:rsidRPr="0056483D" w:rsidRDefault="00D20185" w:rsidP="00D20185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color w:val="000000"/>
          <w:sz w:val="22"/>
          <w:szCs w:val="22"/>
        </w:rPr>
      </w:pPr>
    </w:p>
    <w:p w:rsidR="00D20185" w:rsidRPr="0056483D" w:rsidRDefault="00D20185" w:rsidP="00D20185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2"/>
          <w:szCs w:val="22"/>
        </w:rPr>
      </w:pPr>
      <w:r w:rsidRPr="0056483D">
        <w:rPr>
          <w:rFonts w:cs="Arial"/>
          <w:b/>
          <w:color w:val="000000"/>
          <w:sz w:val="22"/>
          <w:szCs w:val="22"/>
        </w:rPr>
        <w:t xml:space="preserve">I . </w:t>
      </w:r>
      <w:r w:rsidRPr="0056483D">
        <w:rPr>
          <w:rFonts w:cs="Arial"/>
          <w:b/>
          <w:bCs/>
          <w:sz w:val="22"/>
          <w:szCs w:val="22"/>
        </w:rPr>
        <w:t xml:space="preserve">Врачебная помощь на дому (не более 5 выездов в год), скорая и неотложная помощь (до 3 выездов за год) в пределах до </w:t>
      </w:r>
      <w:smartTag w:uri="urn:schemas-microsoft-com:office:smarttags" w:element="metricconverter">
        <w:smartTagPr>
          <w:attr w:name="ProductID" w:val="25 км"/>
        </w:smartTagPr>
        <w:r w:rsidRPr="0056483D">
          <w:rPr>
            <w:rFonts w:cs="Arial"/>
            <w:b/>
            <w:bCs/>
            <w:sz w:val="22"/>
            <w:szCs w:val="22"/>
          </w:rPr>
          <w:t>25 км</w:t>
        </w:r>
      </w:smartTag>
      <w:r w:rsidRPr="0056483D">
        <w:rPr>
          <w:rFonts w:cs="Arial"/>
          <w:b/>
          <w:bCs/>
          <w:sz w:val="22"/>
          <w:szCs w:val="22"/>
        </w:rPr>
        <w:t xml:space="preserve"> от МКАД (при наличии свободной бригады в момент обращения). При необходимости экстренная транспортировка в стационар.</w:t>
      </w:r>
    </w:p>
    <w:p w:rsidR="00D20185" w:rsidRPr="0056483D" w:rsidRDefault="00D20185" w:rsidP="00D20185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color w:val="000000"/>
          <w:sz w:val="22"/>
          <w:szCs w:val="22"/>
        </w:rPr>
      </w:pPr>
    </w:p>
    <w:p w:rsidR="00D20185" w:rsidRPr="0056483D" w:rsidRDefault="00D20185" w:rsidP="00D20185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color w:val="000000"/>
          <w:sz w:val="22"/>
          <w:szCs w:val="22"/>
        </w:rPr>
      </w:pPr>
      <w:r w:rsidRPr="0056483D">
        <w:rPr>
          <w:rFonts w:cs="Arial"/>
          <w:b/>
          <w:color w:val="000000"/>
          <w:sz w:val="22"/>
          <w:szCs w:val="22"/>
        </w:rPr>
        <w:t>II . Амбулаторно-поликлиническая помощь</w:t>
      </w:r>
    </w:p>
    <w:p w:rsidR="00D20185" w:rsidRPr="0056483D" w:rsidRDefault="00D20185" w:rsidP="00D20185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color w:val="000000"/>
          <w:sz w:val="22"/>
          <w:szCs w:val="22"/>
        </w:rPr>
      </w:pPr>
    </w:p>
    <w:p w:rsidR="00D20185" w:rsidRPr="0056483D" w:rsidRDefault="00D20185" w:rsidP="00D20185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2"/>
          <w:szCs w:val="22"/>
        </w:rPr>
      </w:pPr>
      <w:r w:rsidRPr="0056483D">
        <w:rPr>
          <w:rFonts w:cs="Arial"/>
          <w:b/>
          <w:color w:val="000000"/>
          <w:sz w:val="22"/>
          <w:szCs w:val="22"/>
        </w:rPr>
        <w:t>1. Консультативно</w:t>
      </w:r>
      <w:r w:rsidRPr="0056483D">
        <w:rPr>
          <w:rFonts w:cs="Arial"/>
          <w:b/>
          <w:bCs/>
          <w:sz w:val="22"/>
          <w:szCs w:val="22"/>
        </w:rPr>
        <w:t>-диагностические приемы врачей следующих специальностей (не более 15 приемов в год):</w:t>
      </w:r>
    </w:p>
    <w:p w:rsidR="00D20185" w:rsidRDefault="00D20185" w:rsidP="00D20185">
      <w:pPr>
        <w:keepNext/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 w:val="22"/>
          <w:szCs w:val="22"/>
        </w:rPr>
      </w:pPr>
      <w:proofErr w:type="gramStart"/>
      <w:r w:rsidRPr="0056483D">
        <w:rPr>
          <w:rFonts w:cs="Arial"/>
          <w:sz w:val="22"/>
          <w:szCs w:val="22"/>
        </w:rPr>
        <w:t xml:space="preserve">терапия, хирургия, отоларингология, гинекология, офтальмология, урология, дерматология, эндокринология, неврология, кардиология, травматология, гастроэнтерология, </w:t>
      </w:r>
      <w:proofErr w:type="spellStart"/>
      <w:r w:rsidRPr="0056483D">
        <w:rPr>
          <w:rFonts w:cs="Arial"/>
          <w:sz w:val="22"/>
          <w:szCs w:val="22"/>
        </w:rPr>
        <w:t>колонопроктология</w:t>
      </w:r>
      <w:proofErr w:type="spellEnd"/>
      <w:r w:rsidRPr="0056483D">
        <w:rPr>
          <w:rFonts w:cs="Arial"/>
          <w:sz w:val="22"/>
          <w:szCs w:val="22"/>
        </w:rPr>
        <w:t>.</w:t>
      </w:r>
      <w:proofErr w:type="gramEnd"/>
    </w:p>
    <w:p w:rsidR="0056483D" w:rsidRPr="0056483D" w:rsidRDefault="0056483D" w:rsidP="00D20185">
      <w:pPr>
        <w:keepNext/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 w:val="22"/>
          <w:szCs w:val="22"/>
        </w:rPr>
      </w:pPr>
    </w:p>
    <w:p w:rsidR="00D20185" w:rsidRPr="0056483D" w:rsidRDefault="00D20185" w:rsidP="00D20185">
      <w:pPr>
        <w:keepNext/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b/>
          <w:sz w:val="22"/>
          <w:szCs w:val="22"/>
        </w:rPr>
      </w:pPr>
      <w:r w:rsidRPr="0056483D">
        <w:rPr>
          <w:rFonts w:cs="Arial"/>
          <w:b/>
          <w:sz w:val="22"/>
          <w:szCs w:val="22"/>
        </w:rPr>
        <w:t>2. Процедурный кабинет:</w:t>
      </w:r>
    </w:p>
    <w:p w:rsidR="00D20185" w:rsidRDefault="00D20185" w:rsidP="00D20185">
      <w:pPr>
        <w:keepNext/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 w:val="22"/>
          <w:szCs w:val="22"/>
        </w:rPr>
      </w:pPr>
      <w:r w:rsidRPr="0056483D">
        <w:rPr>
          <w:rFonts w:cs="Arial"/>
          <w:b/>
          <w:sz w:val="22"/>
          <w:szCs w:val="22"/>
        </w:rPr>
        <w:t xml:space="preserve"> </w:t>
      </w:r>
      <w:r w:rsidRPr="0056483D">
        <w:rPr>
          <w:rFonts w:cs="Arial"/>
          <w:sz w:val="22"/>
          <w:szCs w:val="22"/>
        </w:rPr>
        <w:t>Курсовое лечение</w:t>
      </w:r>
      <w:r w:rsidRPr="0056483D">
        <w:rPr>
          <w:rFonts w:cs="Arial"/>
          <w:b/>
          <w:sz w:val="22"/>
          <w:szCs w:val="22"/>
        </w:rPr>
        <w:t xml:space="preserve"> </w:t>
      </w:r>
      <w:r w:rsidRPr="0056483D">
        <w:rPr>
          <w:rFonts w:cs="Arial"/>
          <w:b/>
          <w:i/>
          <w:sz w:val="22"/>
          <w:szCs w:val="22"/>
        </w:rPr>
        <w:t xml:space="preserve">не более 2-х раз в год </w:t>
      </w:r>
      <w:r w:rsidRPr="0056483D">
        <w:rPr>
          <w:rFonts w:cs="Arial"/>
          <w:sz w:val="22"/>
          <w:szCs w:val="22"/>
        </w:rPr>
        <w:t xml:space="preserve"> (инъекции в/м, </w:t>
      </w:r>
      <w:proofErr w:type="gramStart"/>
      <w:r w:rsidRPr="0056483D">
        <w:rPr>
          <w:rFonts w:cs="Arial"/>
          <w:sz w:val="22"/>
          <w:szCs w:val="22"/>
        </w:rPr>
        <w:t>п</w:t>
      </w:r>
      <w:proofErr w:type="gramEnd"/>
      <w:r w:rsidRPr="0056483D">
        <w:rPr>
          <w:rFonts w:cs="Arial"/>
          <w:sz w:val="22"/>
          <w:szCs w:val="22"/>
        </w:rPr>
        <w:t>/к, в/в).</w:t>
      </w:r>
    </w:p>
    <w:p w:rsidR="0056483D" w:rsidRPr="0056483D" w:rsidRDefault="0056483D" w:rsidP="00D20185">
      <w:pPr>
        <w:keepNext/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2"/>
          <w:szCs w:val="22"/>
        </w:rPr>
      </w:pPr>
    </w:p>
    <w:p w:rsidR="00D20185" w:rsidRPr="0056483D" w:rsidRDefault="00D20185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sz w:val="22"/>
          <w:szCs w:val="22"/>
        </w:rPr>
      </w:pPr>
      <w:r w:rsidRPr="0056483D">
        <w:rPr>
          <w:rFonts w:cs="Arial"/>
          <w:b/>
          <w:bCs/>
          <w:sz w:val="22"/>
          <w:szCs w:val="22"/>
        </w:rPr>
        <w:t>3. Лабораторная диагностика</w:t>
      </w:r>
      <w:r w:rsidRPr="0056483D">
        <w:rPr>
          <w:rFonts w:cs="Arial"/>
          <w:sz w:val="22"/>
          <w:szCs w:val="22"/>
        </w:rPr>
        <w:t xml:space="preserve">: общеклинические, </w:t>
      </w:r>
      <w:proofErr w:type="gramStart"/>
      <w:r w:rsidRPr="0056483D">
        <w:rPr>
          <w:rFonts w:cs="Arial"/>
          <w:sz w:val="22"/>
          <w:szCs w:val="22"/>
        </w:rPr>
        <w:t>биохимические</w:t>
      </w:r>
      <w:proofErr w:type="gramEnd"/>
      <w:r w:rsidRPr="0056483D">
        <w:rPr>
          <w:rFonts w:cs="Arial"/>
          <w:sz w:val="22"/>
          <w:szCs w:val="22"/>
        </w:rPr>
        <w:t xml:space="preserve">, микробиологические </w:t>
      </w:r>
    </w:p>
    <w:p w:rsidR="00D20185" w:rsidRPr="0056483D" w:rsidRDefault="00D20185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bCs/>
          <w:sz w:val="22"/>
          <w:szCs w:val="22"/>
        </w:rPr>
      </w:pPr>
      <w:r w:rsidRPr="0056483D">
        <w:rPr>
          <w:rFonts w:cs="Arial"/>
          <w:sz w:val="22"/>
          <w:szCs w:val="22"/>
        </w:rPr>
        <w:t>( не более 20 исследований в год)</w:t>
      </w:r>
      <w:r w:rsidRPr="0056483D">
        <w:rPr>
          <w:rFonts w:cs="Arial"/>
          <w:bCs/>
          <w:sz w:val="22"/>
          <w:szCs w:val="22"/>
        </w:rPr>
        <w:t>.</w:t>
      </w:r>
    </w:p>
    <w:p w:rsidR="00D20185" w:rsidRPr="0056483D" w:rsidRDefault="00D20185" w:rsidP="00D20185">
      <w:pPr>
        <w:shd w:val="clear" w:color="auto" w:fill="FFFFFF"/>
        <w:tabs>
          <w:tab w:val="left" w:pos="284"/>
        </w:tabs>
        <w:spacing w:line="276" w:lineRule="auto"/>
        <w:ind w:left="110" w:right="6" w:firstLine="220"/>
        <w:jc w:val="both"/>
        <w:rPr>
          <w:rFonts w:cs="Arial"/>
          <w:bCs/>
          <w:sz w:val="22"/>
          <w:szCs w:val="22"/>
        </w:rPr>
      </w:pPr>
      <w:r w:rsidRPr="0056483D">
        <w:rPr>
          <w:rFonts w:cs="Arial"/>
          <w:b/>
          <w:bCs/>
          <w:sz w:val="22"/>
          <w:szCs w:val="22"/>
          <w:u w:val="single"/>
        </w:rPr>
        <w:t>По показаниям 1 раз в год</w:t>
      </w:r>
      <w:r w:rsidRPr="0056483D">
        <w:rPr>
          <w:rFonts w:cs="Arial"/>
          <w:bCs/>
          <w:sz w:val="22"/>
          <w:szCs w:val="22"/>
        </w:rPr>
        <w:t>:</w:t>
      </w:r>
    </w:p>
    <w:p w:rsidR="00D20185" w:rsidRDefault="00D20185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bCs/>
          <w:sz w:val="22"/>
          <w:szCs w:val="22"/>
        </w:rPr>
      </w:pPr>
      <w:r w:rsidRPr="0056483D">
        <w:rPr>
          <w:rFonts w:cs="Arial"/>
          <w:bCs/>
          <w:sz w:val="22"/>
          <w:szCs w:val="22"/>
        </w:rPr>
        <w:t xml:space="preserve"> гормональные исследования (не более 5 позиций), маркеры онкологических заболеваний (не более 3-х), ПЦР-диагностика  (не более 5-ти). </w:t>
      </w:r>
    </w:p>
    <w:p w:rsidR="0056483D" w:rsidRPr="0056483D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bCs/>
          <w:sz w:val="22"/>
          <w:szCs w:val="22"/>
        </w:rPr>
      </w:pPr>
    </w:p>
    <w:p w:rsidR="00D20185" w:rsidRPr="0056483D" w:rsidRDefault="0056483D" w:rsidP="00D20185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4</w:t>
      </w:r>
      <w:r w:rsidR="00D20185" w:rsidRPr="0056483D">
        <w:rPr>
          <w:rFonts w:cs="Arial"/>
          <w:b/>
          <w:bCs/>
          <w:sz w:val="22"/>
          <w:szCs w:val="22"/>
        </w:rPr>
        <w:t>.  Функциональная диагностика:</w:t>
      </w:r>
      <w:r w:rsidR="00D20185" w:rsidRPr="0056483D">
        <w:rPr>
          <w:rFonts w:cs="Arial"/>
          <w:b/>
          <w:bCs/>
          <w:sz w:val="22"/>
          <w:szCs w:val="22"/>
          <w:u w:val="single"/>
        </w:rPr>
        <w:t xml:space="preserve"> </w:t>
      </w:r>
    </w:p>
    <w:p w:rsidR="00D20185" w:rsidRPr="0056483D" w:rsidRDefault="00D20185" w:rsidP="00D20185">
      <w:pPr>
        <w:autoSpaceDE w:val="0"/>
        <w:autoSpaceDN w:val="0"/>
        <w:adjustRightInd w:val="0"/>
        <w:spacing w:line="276" w:lineRule="auto"/>
        <w:ind w:firstLine="330"/>
        <w:jc w:val="both"/>
        <w:rPr>
          <w:rFonts w:cs="Arial"/>
          <w:b/>
          <w:bCs/>
          <w:sz w:val="22"/>
          <w:szCs w:val="22"/>
          <w:u w:val="single"/>
        </w:rPr>
      </w:pPr>
      <w:r w:rsidRPr="0056483D">
        <w:rPr>
          <w:rFonts w:cs="Arial"/>
          <w:b/>
          <w:bCs/>
          <w:sz w:val="22"/>
          <w:szCs w:val="22"/>
          <w:u w:val="single"/>
        </w:rPr>
        <w:t>По показаниям 1 раз в год:</w:t>
      </w:r>
    </w:p>
    <w:p w:rsidR="00D20185" w:rsidRPr="0056483D" w:rsidRDefault="00D20185" w:rsidP="00D2018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2"/>
          <w:szCs w:val="22"/>
          <w:u w:val="single"/>
        </w:rPr>
      </w:pPr>
      <w:r w:rsidRPr="0056483D">
        <w:rPr>
          <w:rFonts w:cs="Arial"/>
          <w:sz w:val="22"/>
          <w:szCs w:val="22"/>
        </w:rPr>
        <w:t>электрокардиография (ЭКГ)</w:t>
      </w:r>
    </w:p>
    <w:p w:rsidR="00D20185" w:rsidRPr="0056483D" w:rsidRDefault="00D20185" w:rsidP="00D2018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2"/>
          <w:szCs w:val="22"/>
          <w:u w:val="single"/>
        </w:rPr>
      </w:pPr>
      <w:r w:rsidRPr="0056483D">
        <w:rPr>
          <w:rFonts w:cs="Arial"/>
          <w:sz w:val="22"/>
          <w:szCs w:val="22"/>
        </w:rPr>
        <w:t>эхо-кардиография (ЭХО-КГ)</w:t>
      </w:r>
    </w:p>
    <w:p w:rsidR="00D20185" w:rsidRPr="0056483D" w:rsidRDefault="00D20185" w:rsidP="00D2018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2"/>
          <w:szCs w:val="22"/>
          <w:u w:val="single"/>
        </w:rPr>
      </w:pPr>
      <w:r w:rsidRPr="0056483D">
        <w:rPr>
          <w:rFonts w:cs="Arial"/>
          <w:sz w:val="22"/>
          <w:szCs w:val="22"/>
        </w:rPr>
        <w:t>нагрузочные пробы (</w:t>
      </w:r>
      <w:proofErr w:type="spellStart"/>
      <w:r w:rsidRPr="0056483D">
        <w:rPr>
          <w:rFonts w:cs="Arial"/>
          <w:sz w:val="22"/>
          <w:szCs w:val="22"/>
        </w:rPr>
        <w:t>тредмил</w:t>
      </w:r>
      <w:proofErr w:type="spellEnd"/>
      <w:r w:rsidRPr="0056483D">
        <w:rPr>
          <w:rFonts w:cs="Arial"/>
          <w:sz w:val="22"/>
          <w:szCs w:val="22"/>
        </w:rPr>
        <w:t>-тест, велоэргометрия)</w:t>
      </w:r>
    </w:p>
    <w:p w:rsidR="00D20185" w:rsidRPr="0056483D" w:rsidRDefault="00D20185" w:rsidP="00D2018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2"/>
          <w:szCs w:val="22"/>
          <w:u w:val="single"/>
        </w:rPr>
      </w:pPr>
      <w:r w:rsidRPr="0056483D">
        <w:rPr>
          <w:rFonts w:cs="Arial"/>
          <w:sz w:val="22"/>
          <w:szCs w:val="22"/>
        </w:rPr>
        <w:t>исследование функции внешнего дыхания</w:t>
      </w:r>
    </w:p>
    <w:p w:rsidR="00D20185" w:rsidRPr="0056483D" w:rsidRDefault="00D20185" w:rsidP="00D2018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2"/>
          <w:szCs w:val="22"/>
        </w:rPr>
      </w:pPr>
      <w:proofErr w:type="gramStart"/>
      <w:r w:rsidRPr="0056483D">
        <w:rPr>
          <w:rFonts w:cs="Arial"/>
          <w:bCs/>
          <w:sz w:val="22"/>
          <w:szCs w:val="22"/>
        </w:rPr>
        <w:t>суточное</w:t>
      </w:r>
      <w:proofErr w:type="gramEnd"/>
      <w:r w:rsidRPr="0056483D">
        <w:rPr>
          <w:rFonts w:cs="Arial"/>
          <w:bCs/>
          <w:sz w:val="22"/>
          <w:szCs w:val="22"/>
        </w:rPr>
        <w:t xml:space="preserve"> (</w:t>
      </w:r>
      <w:proofErr w:type="spellStart"/>
      <w:r w:rsidRPr="0056483D">
        <w:rPr>
          <w:rFonts w:cs="Arial"/>
          <w:bCs/>
          <w:sz w:val="22"/>
          <w:szCs w:val="22"/>
        </w:rPr>
        <w:t>холтеровское</w:t>
      </w:r>
      <w:proofErr w:type="spellEnd"/>
      <w:r w:rsidRPr="0056483D">
        <w:rPr>
          <w:rFonts w:cs="Arial"/>
          <w:bCs/>
          <w:sz w:val="22"/>
          <w:szCs w:val="22"/>
        </w:rPr>
        <w:t xml:space="preserve">) </w:t>
      </w:r>
      <w:proofErr w:type="spellStart"/>
      <w:r w:rsidRPr="0056483D">
        <w:rPr>
          <w:rFonts w:cs="Arial"/>
          <w:bCs/>
          <w:sz w:val="22"/>
          <w:szCs w:val="22"/>
        </w:rPr>
        <w:t>мониторирование</w:t>
      </w:r>
      <w:proofErr w:type="spellEnd"/>
      <w:r w:rsidRPr="0056483D">
        <w:rPr>
          <w:rFonts w:cs="Arial"/>
          <w:bCs/>
          <w:sz w:val="22"/>
          <w:szCs w:val="22"/>
        </w:rPr>
        <w:t xml:space="preserve"> ЭКГ и суточное </w:t>
      </w:r>
      <w:proofErr w:type="spellStart"/>
      <w:r w:rsidRPr="0056483D">
        <w:rPr>
          <w:rFonts w:cs="Arial"/>
          <w:bCs/>
          <w:sz w:val="22"/>
          <w:szCs w:val="22"/>
        </w:rPr>
        <w:t>мониторирование</w:t>
      </w:r>
      <w:proofErr w:type="spellEnd"/>
      <w:r w:rsidRPr="0056483D">
        <w:rPr>
          <w:rFonts w:cs="Arial"/>
          <w:bCs/>
          <w:sz w:val="22"/>
          <w:szCs w:val="22"/>
        </w:rPr>
        <w:t xml:space="preserve"> артериального давления </w:t>
      </w:r>
    </w:p>
    <w:p w:rsidR="00D20185" w:rsidRDefault="00D20185" w:rsidP="00D2018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2"/>
          <w:szCs w:val="22"/>
        </w:rPr>
      </w:pPr>
      <w:r w:rsidRPr="0056483D">
        <w:rPr>
          <w:rFonts w:cs="Arial"/>
          <w:bCs/>
          <w:sz w:val="22"/>
          <w:szCs w:val="22"/>
        </w:rPr>
        <w:t>ультразвуковое исследование сосудов.</w:t>
      </w:r>
    </w:p>
    <w:p w:rsidR="0056483D" w:rsidRPr="0056483D" w:rsidRDefault="0056483D" w:rsidP="0056483D">
      <w:pPr>
        <w:autoSpaceDE w:val="0"/>
        <w:autoSpaceDN w:val="0"/>
        <w:adjustRightInd w:val="0"/>
        <w:spacing w:line="276" w:lineRule="auto"/>
        <w:ind w:left="720"/>
        <w:jc w:val="both"/>
        <w:rPr>
          <w:rFonts w:cs="Arial"/>
          <w:bCs/>
          <w:sz w:val="22"/>
          <w:szCs w:val="22"/>
        </w:rPr>
      </w:pPr>
    </w:p>
    <w:p w:rsidR="00D20185" w:rsidRPr="0056483D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5</w:t>
      </w:r>
      <w:r w:rsidR="00D20185" w:rsidRPr="0056483D">
        <w:rPr>
          <w:rFonts w:cs="Arial"/>
          <w:b/>
          <w:bCs/>
          <w:sz w:val="22"/>
          <w:szCs w:val="22"/>
        </w:rPr>
        <w:t>. Ультразвуковая диагностика: (всего не более 3-х УЗИ-исследований в год).</w:t>
      </w:r>
    </w:p>
    <w:p w:rsidR="00D20185" w:rsidRPr="0056483D" w:rsidRDefault="00D20185" w:rsidP="00D20185">
      <w:pPr>
        <w:autoSpaceDE w:val="0"/>
        <w:autoSpaceDN w:val="0"/>
        <w:adjustRightInd w:val="0"/>
        <w:spacing w:line="276" w:lineRule="auto"/>
        <w:ind w:firstLine="330"/>
        <w:jc w:val="both"/>
        <w:rPr>
          <w:rFonts w:cs="Arial"/>
          <w:b/>
          <w:bCs/>
          <w:sz w:val="22"/>
          <w:szCs w:val="22"/>
        </w:rPr>
      </w:pPr>
      <w:r w:rsidRPr="0056483D">
        <w:rPr>
          <w:rFonts w:cs="Arial"/>
          <w:b/>
          <w:bCs/>
          <w:sz w:val="22"/>
          <w:szCs w:val="22"/>
          <w:u w:val="single"/>
        </w:rPr>
        <w:t>По показаниям:</w:t>
      </w:r>
    </w:p>
    <w:p w:rsidR="00D20185" w:rsidRDefault="00D20185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bCs/>
          <w:sz w:val="22"/>
          <w:szCs w:val="22"/>
        </w:rPr>
      </w:pPr>
      <w:r w:rsidRPr="0056483D">
        <w:rPr>
          <w:rFonts w:cs="Arial"/>
          <w:b/>
          <w:bCs/>
          <w:sz w:val="22"/>
          <w:szCs w:val="22"/>
        </w:rPr>
        <w:t xml:space="preserve"> </w:t>
      </w:r>
      <w:r w:rsidRPr="0056483D">
        <w:rPr>
          <w:rFonts w:cs="Arial"/>
          <w:bCs/>
          <w:sz w:val="22"/>
          <w:szCs w:val="22"/>
        </w:rPr>
        <w:t>УЗИ щитовидной железы; УЗИ молочных желёз;  УЗИ органов брюшной полости, УЗИ почек, надпочечников и забрюшинного пространства; УЗИ мочевого пузыря, УЗИ предстательной железы (</w:t>
      </w:r>
      <w:proofErr w:type="spellStart"/>
      <w:r w:rsidRPr="0056483D">
        <w:rPr>
          <w:rFonts w:cs="Arial"/>
          <w:bCs/>
          <w:sz w:val="22"/>
          <w:szCs w:val="22"/>
        </w:rPr>
        <w:t>трансабдоминальное</w:t>
      </w:r>
      <w:proofErr w:type="spellEnd"/>
      <w:r w:rsidRPr="0056483D">
        <w:rPr>
          <w:rFonts w:cs="Arial"/>
          <w:bCs/>
          <w:sz w:val="22"/>
          <w:szCs w:val="22"/>
        </w:rPr>
        <w:t xml:space="preserve"> и </w:t>
      </w:r>
      <w:proofErr w:type="spellStart"/>
      <w:r w:rsidRPr="0056483D">
        <w:rPr>
          <w:rFonts w:cs="Arial"/>
          <w:bCs/>
          <w:sz w:val="22"/>
          <w:szCs w:val="22"/>
        </w:rPr>
        <w:t>трансректальное</w:t>
      </w:r>
      <w:proofErr w:type="spellEnd"/>
      <w:r w:rsidRPr="0056483D">
        <w:rPr>
          <w:rFonts w:cs="Arial"/>
          <w:bCs/>
          <w:sz w:val="22"/>
          <w:szCs w:val="22"/>
        </w:rPr>
        <w:t>), УЗИ внутренних женских органов (</w:t>
      </w:r>
      <w:proofErr w:type="spellStart"/>
      <w:r w:rsidRPr="0056483D">
        <w:rPr>
          <w:rFonts w:cs="Arial"/>
          <w:bCs/>
          <w:sz w:val="22"/>
          <w:szCs w:val="22"/>
        </w:rPr>
        <w:t>трансабдоминальное</w:t>
      </w:r>
      <w:proofErr w:type="spellEnd"/>
      <w:r w:rsidRPr="0056483D">
        <w:rPr>
          <w:rFonts w:cs="Arial"/>
          <w:bCs/>
          <w:sz w:val="22"/>
          <w:szCs w:val="22"/>
        </w:rPr>
        <w:t xml:space="preserve"> и </w:t>
      </w:r>
      <w:proofErr w:type="spellStart"/>
      <w:r w:rsidRPr="0056483D">
        <w:rPr>
          <w:rFonts w:cs="Arial"/>
          <w:bCs/>
          <w:sz w:val="22"/>
          <w:szCs w:val="22"/>
        </w:rPr>
        <w:t>трансвагинальное</w:t>
      </w:r>
      <w:proofErr w:type="spellEnd"/>
      <w:r w:rsidRPr="0056483D">
        <w:rPr>
          <w:rFonts w:cs="Arial"/>
          <w:bCs/>
          <w:sz w:val="22"/>
          <w:szCs w:val="22"/>
        </w:rPr>
        <w:t xml:space="preserve">), УЗИ крупных и мелких суставов, УЗИ мягких тканей, лимфатических узлов. </w:t>
      </w:r>
    </w:p>
    <w:p w:rsidR="0056483D" w:rsidRPr="0056483D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bCs/>
          <w:sz w:val="22"/>
          <w:szCs w:val="22"/>
        </w:rPr>
      </w:pPr>
    </w:p>
    <w:p w:rsidR="00D20185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6</w:t>
      </w:r>
      <w:r w:rsidR="00D20185" w:rsidRPr="0056483D">
        <w:rPr>
          <w:rFonts w:cs="Arial"/>
          <w:b/>
          <w:bCs/>
          <w:sz w:val="22"/>
          <w:szCs w:val="22"/>
        </w:rPr>
        <w:t>. Рентгенологическая диагностика</w:t>
      </w:r>
      <w:r w:rsidR="00D20185" w:rsidRPr="0056483D">
        <w:rPr>
          <w:rFonts w:cs="Arial"/>
          <w:bCs/>
          <w:sz w:val="22"/>
          <w:szCs w:val="22"/>
        </w:rPr>
        <w:t>: рентгенологические исследования - не более 2-х исследований в год (кроме КТ и МРТ).</w:t>
      </w:r>
    </w:p>
    <w:p w:rsidR="0056483D" w:rsidRPr="0056483D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bCs/>
          <w:sz w:val="22"/>
          <w:szCs w:val="22"/>
        </w:rPr>
      </w:pPr>
    </w:p>
    <w:p w:rsidR="00D20185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7</w:t>
      </w:r>
      <w:r w:rsidR="00D20185" w:rsidRPr="0056483D">
        <w:rPr>
          <w:rFonts w:cs="Arial"/>
          <w:b/>
          <w:bCs/>
          <w:sz w:val="22"/>
          <w:szCs w:val="22"/>
        </w:rPr>
        <w:t>. Цитологические и гистологические исследования (не более 2-х исследований в год).</w:t>
      </w:r>
    </w:p>
    <w:p w:rsidR="0056483D" w:rsidRPr="0056483D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b/>
          <w:bCs/>
          <w:sz w:val="22"/>
          <w:szCs w:val="22"/>
        </w:rPr>
      </w:pPr>
    </w:p>
    <w:p w:rsidR="00D20185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lastRenderedPageBreak/>
        <w:t>8</w:t>
      </w:r>
      <w:r w:rsidR="00D20185" w:rsidRPr="0056483D">
        <w:rPr>
          <w:rFonts w:cs="Arial"/>
          <w:b/>
          <w:bCs/>
          <w:sz w:val="22"/>
          <w:szCs w:val="22"/>
        </w:rPr>
        <w:t xml:space="preserve">.Эндоскопическая диагностика </w:t>
      </w:r>
      <w:r w:rsidR="00D20185" w:rsidRPr="0056483D">
        <w:rPr>
          <w:rFonts w:cs="Arial"/>
          <w:bCs/>
          <w:sz w:val="22"/>
          <w:szCs w:val="22"/>
        </w:rPr>
        <w:t xml:space="preserve">без анестезиологического пособия: </w:t>
      </w:r>
      <w:proofErr w:type="spellStart"/>
      <w:r w:rsidR="00D20185" w:rsidRPr="0056483D">
        <w:rPr>
          <w:rFonts w:cs="Arial"/>
          <w:bCs/>
          <w:sz w:val="22"/>
          <w:szCs w:val="22"/>
        </w:rPr>
        <w:t>эзофагогастродуоденоскопия</w:t>
      </w:r>
      <w:proofErr w:type="spellEnd"/>
      <w:r w:rsidR="00D20185" w:rsidRPr="0056483D">
        <w:rPr>
          <w:rFonts w:cs="Arial"/>
          <w:bCs/>
          <w:sz w:val="22"/>
          <w:szCs w:val="22"/>
        </w:rPr>
        <w:t xml:space="preserve"> (ЭГДС); </w:t>
      </w:r>
      <w:proofErr w:type="spellStart"/>
      <w:r w:rsidR="00D20185" w:rsidRPr="0056483D">
        <w:rPr>
          <w:rFonts w:cs="Arial"/>
          <w:bCs/>
          <w:sz w:val="22"/>
          <w:szCs w:val="22"/>
        </w:rPr>
        <w:t>колоноскопия</w:t>
      </w:r>
      <w:proofErr w:type="spellEnd"/>
      <w:r w:rsidR="00D20185" w:rsidRPr="0056483D">
        <w:rPr>
          <w:rFonts w:cs="Arial"/>
          <w:bCs/>
          <w:sz w:val="22"/>
          <w:szCs w:val="22"/>
        </w:rPr>
        <w:t xml:space="preserve">, </w:t>
      </w:r>
      <w:proofErr w:type="spellStart"/>
      <w:r w:rsidR="00D20185" w:rsidRPr="0056483D">
        <w:rPr>
          <w:rFonts w:cs="Arial"/>
          <w:bCs/>
          <w:sz w:val="22"/>
          <w:szCs w:val="22"/>
        </w:rPr>
        <w:t>ректороманоскопия</w:t>
      </w:r>
      <w:proofErr w:type="spellEnd"/>
      <w:r w:rsidR="00D20185" w:rsidRPr="0056483D">
        <w:rPr>
          <w:rFonts w:cs="Arial"/>
          <w:bCs/>
          <w:sz w:val="22"/>
          <w:szCs w:val="22"/>
        </w:rPr>
        <w:t xml:space="preserve"> - 1 раз в год</w:t>
      </w:r>
      <w:r w:rsidR="00D20185" w:rsidRPr="0056483D">
        <w:rPr>
          <w:rFonts w:cs="Arial"/>
          <w:sz w:val="22"/>
          <w:szCs w:val="22"/>
        </w:rPr>
        <w:t>.</w:t>
      </w:r>
    </w:p>
    <w:p w:rsidR="0056483D" w:rsidRPr="0056483D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sz w:val="22"/>
          <w:szCs w:val="22"/>
        </w:rPr>
      </w:pPr>
    </w:p>
    <w:p w:rsidR="00D20185" w:rsidRPr="0056483D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9</w:t>
      </w:r>
      <w:r w:rsidR="00D20185" w:rsidRPr="0056483D">
        <w:rPr>
          <w:rFonts w:cs="Arial"/>
          <w:b/>
          <w:bCs/>
          <w:sz w:val="22"/>
          <w:szCs w:val="22"/>
        </w:rPr>
        <w:t xml:space="preserve">. Физиотерапевтическое отделение. </w:t>
      </w:r>
    </w:p>
    <w:p w:rsidR="00D20185" w:rsidRDefault="00D20185" w:rsidP="00D20185">
      <w:pPr>
        <w:shd w:val="clear" w:color="auto" w:fill="FFFFFF"/>
        <w:tabs>
          <w:tab w:val="left" w:pos="284"/>
        </w:tabs>
        <w:spacing w:line="276" w:lineRule="auto"/>
        <w:ind w:right="6" w:firstLine="440"/>
        <w:jc w:val="both"/>
        <w:rPr>
          <w:rFonts w:cs="Arial"/>
          <w:sz w:val="22"/>
          <w:szCs w:val="22"/>
        </w:rPr>
      </w:pPr>
      <w:r w:rsidRPr="0056483D">
        <w:rPr>
          <w:rFonts w:cs="Arial"/>
          <w:b/>
          <w:sz w:val="22"/>
          <w:szCs w:val="22"/>
        </w:rPr>
        <w:t>Всего не более 2-х курсов в год, возможно получение курса:</w:t>
      </w:r>
      <w:r w:rsidRPr="0056483D">
        <w:rPr>
          <w:rFonts w:cs="Arial"/>
          <w:sz w:val="22"/>
          <w:szCs w:val="22"/>
        </w:rPr>
        <w:t xml:space="preserve"> электр</w:t>
      </w:r>
      <w:proofErr w:type="gramStart"/>
      <w:r w:rsidRPr="0056483D">
        <w:rPr>
          <w:rFonts w:cs="Arial"/>
          <w:sz w:val="22"/>
          <w:szCs w:val="22"/>
        </w:rPr>
        <w:t>о-</w:t>
      </w:r>
      <w:proofErr w:type="gramEnd"/>
      <w:r w:rsidRPr="0056483D">
        <w:rPr>
          <w:rFonts w:cs="Arial"/>
          <w:sz w:val="22"/>
          <w:szCs w:val="22"/>
        </w:rPr>
        <w:t xml:space="preserve"> или свето-или </w:t>
      </w:r>
      <w:proofErr w:type="spellStart"/>
      <w:r w:rsidRPr="0056483D">
        <w:rPr>
          <w:rFonts w:cs="Arial"/>
          <w:sz w:val="22"/>
          <w:szCs w:val="22"/>
        </w:rPr>
        <w:t>магнито</w:t>
      </w:r>
      <w:proofErr w:type="spellEnd"/>
      <w:r w:rsidRPr="0056483D">
        <w:rPr>
          <w:rFonts w:cs="Arial"/>
          <w:sz w:val="22"/>
          <w:szCs w:val="22"/>
        </w:rPr>
        <w:t>- лечение.</w:t>
      </w:r>
    </w:p>
    <w:p w:rsidR="0056483D" w:rsidRPr="0056483D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 w:firstLine="440"/>
        <w:jc w:val="both"/>
        <w:rPr>
          <w:rFonts w:cs="Arial"/>
          <w:sz w:val="22"/>
          <w:szCs w:val="22"/>
        </w:rPr>
      </w:pPr>
    </w:p>
    <w:p w:rsidR="00D20185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10</w:t>
      </w:r>
      <w:r w:rsidR="00D20185" w:rsidRPr="0056483D">
        <w:rPr>
          <w:rFonts w:cs="Arial"/>
          <w:b/>
          <w:bCs/>
          <w:sz w:val="22"/>
          <w:szCs w:val="22"/>
        </w:rPr>
        <w:t>. Иглорефлексотерапия</w:t>
      </w:r>
      <w:r w:rsidR="00D20185" w:rsidRPr="0056483D">
        <w:rPr>
          <w:rFonts w:cs="Arial"/>
          <w:sz w:val="22"/>
          <w:szCs w:val="22"/>
        </w:rPr>
        <w:t xml:space="preserve"> (один курс - 10 сеансов  за год).</w:t>
      </w:r>
    </w:p>
    <w:p w:rsidR="0056483D" w:rsidRPr="0056483D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sz w:val="22"/>
          <w:szCs w:val="22"/>
        </w:rPr>
      </w:pPr>
    </w:p>
    <w:p w:rsidR="00D20185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11</w:t>
      </w:r>
      <w:r w:rsidR="00D20185" w:rsidRPr="0056483D">
        <w:rPr>
          <w:rFonts w:cs="Arial"/>
          <w:b/>
          <w:bCs/>
          <w:sz w:val="22"/>
          <w:szCs w:val="22"/>
        </w:rPr>
        <w:t xml:space="preserve">. Лечебный массаж </w:t>
      </w:r>
      <w:r w:rsidR="00D20185" w:rsidRPr="0056483D">
        <w:rPr>
          <w:rFonts w:cs="Arial"/>
          <w:bCs/>
          <w:sz w:val="22"/>
          <w:szCs w:val="22"/>
        </w:rPr>
        <w:t>(один курс - 10 сеансов за год).</w:t>
      </w:r>
    </w:p>
    <w:p w:rsidR="0056483D" w:rsidRPr="0056483D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bCs/>
          <w:sz w:val="22"/>
          <w:szCs w:val="22"/>
        </w:rPr>
      </w:pPr>
    </w:p>
    <w:p w:rsidR="00D20185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12</w:t>
      </w:r>
      <w:r w:rsidR="00D20185" w:rsidRPr="0056483D">
        <w:rPr>
          <w:rFonts w:cs="Arial"/>
          <w:b/>
          <w:bCs/>
          <w:sz w:val="22"/>
          <w:szCs w:val="22"/>
        </w:rPr>
        <w:t>. ЛФК</w:t>
      </w:r>
      <w:r w:rsidR="00D20185" w:rsidRPr="0056483D">
        <w:rPr>
          <w:rFonts w:cs="Arial"/>
          <w:bCs/>
          <w:sz w:val="22"/>
          <w:szCs w:val="22"/>
        </w:rPr>
        <w:t xml:space="preserve"> -</w:t>
      </w:r>
      <w:r w:rsidR="00D20185" w:rsidRPr="0056483D">
        <w:rPr>
          <w:rFonts w:cs="Arial"/>
          <w:b/>
          <w:bCs/>
          <w:sz w:val="22"/>
          <w:szCs w:val="22"/>
        </w:rPr>
        <w:t xml:space="preserve"> </w:t>
      </w:r>
      <w:r w:rsidR="00D20185" w:rsidRPr="0056483D">
        <w:rPr>
          <w:rFonts w:cs="Arial"/>
          <w:bCs/>
          <w:sz w:val="22"/>
          <w:szCs w:val="22"/>
        </w:rPr>
        <w:t>в том числе на тренажерах (10 занятий за год).</w:t>
      </w:r>
    </w:p>
    <w:p w:rsidR="0056483D" w:rsidRPr="0056483D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b/>
          <w:bCs/>
          <w:sz w:val="22"/>
          <w:szCs w:val="22"/>
        </w:rPr>
      </w:pPr>
    </w:p>
    <w:p w:rsidR="00D20185" w:rsidRDefault="0056483D" w:rsidP="00D20185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13</w:t>
      </w:r>
      <w:r w:rsidR="00D20185" w:rsidRPr="0056483D">
        <w:rPr>
          <w:rFonts w:cs="Arial"/>
          <w:b/>
          <w:bCs/>
          <w:sz w:val="22"/>
          <w:szCs w:val="22"/>
        </w:rPr>
        <w:t xml:space="preserve">. Оформление медицинской </w:t>
      </w:r>
      <w:r w:rsidR="00D20185" w:rsidRPr="0056483D">
        <w:rPr>
          <w:rFonts w:cs="Arial"/>
          <w:bCs/>
          <w:sz w:val="22"/>
          <w:szCs w:val="22"/>
        </w:rPr>
        <w:t>документации – листов временной нетрудоспособности (</w:t>
      </w:r>
      <w:proofErr w:type="gramStart"/>
      <w:r w:rsidR="00D20185" w:rsidRPr="0056483D">
        <w:rPr>
          <w:rFonts w:cs="Arial"/>
          <w:bCs/>
          <w:sz w:val="22"/>
          <w:szCs w:val="22"/>
        </w:rPr>
        <w:t>для</w:t>
      </w:r>
      <w:proofErr w:type="gramEnd"/>
      <w:r w:rsidR="00D20185" w:rsidRPr="0056483D">
        <w:rPr>
          <w:rFonts w:cs="Arial"/>
          <w:bCs/>
          <w:sz w:val="22"/>
          <w:szCs w:val="22"/>
        </w:rPr>
        <w:t xml:space="preserve"> работающих).</w:t>
      </w:r>
    </w:p>
    <w:p w:rsidR="0056483D" w:rsidRPr="0056483D" w:rsidRDefault="0056483D" w:rsidP="00D20185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 w:val="22"/>
          <w:szCs w:val="22"/>
        </w:rPr>
      </w:pPr>
    </w:p>
    <w:p w:rsidR="00D20185" w:rsidRPr="0056483D" w:rsidRDefault="0056483D" w:rsidP="00D20185">
      <w:pPr>
        <w:shd w:val="clear" w:color="auto" w:fill="FFFFFF"/>
        <w:tabs>
          <w:tab w:val="left" w:pos="284"/>
        </w:tabs>
        <w:spacing w:line="276" w:lineRule="auto"/>
        <w:ind w:right="6"/>
        <w:jc w:val="both"/>
        <w:rPr>
          <w:rFonts w:cs="Arial"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14</w:t>
      </w:r>
      <w:r w:rsidR="00D20185" w:rsidRPr="0056483D">
        <w:rPr>
          <w:rFonts w:cs="Arial"/>
          <w:b/>
          <w:bCs/>
          <w:sz w:val="22"/>
          <w:szCs w:val="22"/>
        </w:rPr>
        <w:t xml:space="preserve">. Обследование для предстоящей плановой госпитализации </w:t>
      </w:r>
      <w:r w:rsidR="00D20185" w:rsidRPr="0056483D">
        <w:rPr>
          <w:rFonts w:cs="Arial"/>
          <w:bCs/>
          <w:sz w:val="22"/>
          <w:szCs w:val="22"/>
        </w:rPr>
        <w:t xml:space="preserve">(если госпитализация планируется в стационаре ЦКБ). </w:t>
      </w:r>
    </w:p>
    <w:p w:rsidR="00D20185" w:rsidRPr="0056483D" w:rsidRDefault="00D20185" w:rsidP="00D20185">
      <w:pPr>
        <w:spacing w:line="276" w:lineRule="auto"/>
        <w:ind w:firstLine="708"/>
        <w:jc w:val="both"/>
        <w:rPr>
          <w:rFonts w:cs="Arial"/>
          <w:sz w:val="22"/>
          <w:szCs w:val="22"/>
        </w:rPr>
      </w:pPr>
    </w:p>
    <w:p w:rsidR="00D20185" w:rsidRPr="0056483D" w:rsidRDefault="00D20185" w:rsidP="00D20185">
      <w:pPr>
        <w:pStyle w:val="Iniiaiieoaeno"/>
        <w:numPr>
          <w:ilvl w:val="12"/>
          <w:numId w:val="0"/>
        </w:num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D20185" w:rsidRPr="0056483D" w:rsidRDefault="00D20185" w:rsidP="00D20185">
      <w:pPr>
        <w:pStyle w:val="Iniiaiieoaeno"/>
        <w:numPr>
          <w:ilvl w:val="12"/>
          <w:numId w:val="0"/>
        </w:num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56483D">
        <w:rPr>
          <w:rFonts w:ascii="Arial" w:hAnsi="Arial" w:cs="Arial"/>
          <w:b/>
          <w:sz w:val="22"/>
          <w:szCs w:val="22"/>
          <w:u w:val="single"/>
        </w:rPr>
        <w:t xml:space="preserve">В </w:t>
      </w:r>
      <w:r w:rsidR="0056483D">
        <w:rPr>
          <w:rFonts w:ascii="Arial" w:hAnsi="Arial" w:cs="Arial"/>
          <w:b/>
          <w:sz w:val="22"/>
          <w:szCs w:val="22"/>
          <w:u w:val="single"/>
        </w:rPr>
        <w:t>программу</w:t>
      </w:r>
      <w:r w:rsidRPr="0056483D">
        <w:rPr>
          <w:rFonts w:ascii="Arial" w:hAnsi="Arial" w:cs="Arial"/>
          <w:b/>
          <w:sz w:val="22"/>
          <w:szCs w:val="22"/>
          <w:u w:val="single"/>
        </w:rPr>
        <w:t xml:space="preserve"> «</w:t>
      </w:r>
      <w:proofErr w:type="gramStart"/>
      <w:r w:rsidRPr="0056483D">
        <w:rPr>
          <w:rFonts w:ascii="Arial" w:hAnsi="Arial" w:cs="Arial"/>
          <w:b/>
          <w:sz w:val="22"/>
          <w:szCs w:val="22"/>
          <w:u w:val="single"/>
        </w:rPr>
        <w:t>КРЕМЛЁВСКАЯ</w:t>
      </w:r>
      <w:proofErr w:type="gramEnd"/>
      <w:r w:rsidRPr="0056483D">
        <w:rPr>
          <w:rFonts w:ascii="Arial" w:hAnsi="Arial" w:cs="Arial"/>
          <w:b/>
          <w:sz w:val="22"/>
          <w:szCs w:val="22"/>
          <w:u w:val="single"/>
        </w:rPr>
        <w:t xml:space="preserve"> 2» не входят медицинские услуги, связанные со следующими заболеваниями и их осложнениями:</w:t>
      </w:r>
    </w:p>
    <w:p w:rsidR="00D20185" w:rsidRPr="0056483D" w:rsidRDefault="00D20185" w:rsidP="00D20185">
      <w:pPr>
        <w:pStyle w:val="Iniiaiieoaeno"/>
        <w:numPr>
          <w:ilvl w:val="12"/>
          <w:numId w:val="0"/>
        </w:num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D20185" w:rsidRPr="0056483D" w:rsidRDefault="00D20185" w:rsidP="00D20185">
      <w:pPr>
        <w:pStyle w:val="Iniiaiieoaeno"/>
        <w:numPr>
          <w:ilvl w:val="12"/>
          <w:numId w:val="0"/>
        </w:numPr>
        <w:spacing w:line="276" w:lineRule="auto"/>
        <w:rPr>
          <w:rFonts w:ascii="Arial" w:hAnsi="Arial" w:cs="Arial"/>
          <w:sz w:val="22"/>
          <w:szCs w:val="22"/>
        </w:rPr>
      </w:pPr>
      <w:r w:rsidRPr="0056483D">
        <w:rPr>
          <w:rFonts w:ascii="Arial" w:hAnsi="Arial" w:cs="Arial"/>
          <w:b/>
          <w:sz w:val="22"/>
          <w:szCs w:val="22"/>
        </w:rPr>
        <w:t>1.1</w:t>
      </w:r>
      <w:r w:rsidRPr="0056483D">
        <w:rPr>
          <w:rFonts w:ascii="Arial" w:hAnsi="Arial" w:cs="Arial"/>
          <w:sz w:val="22"/>
          <w:szCs w:val="22"/>
        </w:rPr>
        <w:t xml:space="preserve">  Хронические заболевания вне стадии обострения;</w:t>
      </w:r>
    </w:p>
    <w:p w:rsidR="00D20185" w:rsidRPr="0056483D" w:rsidRDefault="00D20185" w:rsidP="00D20185">
      <w:pPr>
        <w:pStyle w:val="Iniiaiieoaeno"/>
        <w:numPr>
          <w:ilvl w:val="12"/>
          <w:numId w:val="0"/>
        </w:num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t>1.2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 ВИЧ-инфекция, СПИД, хронические гепатиты</w:t>
      </w:r>
      <w:proofErr w:type="gramStart"/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 С</w:t>
      </w:r>
      <w:proofErr w:type="gramEnd"/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, В, Е, F, G; </w:t>
      </w:r>
    </w:p>
    <w:p w:rsidR="00D20185" w:rsidRPr="0056483D" w:rsidRDefault="00D20185" w:rsidP="00D20185">
      <w:pPr>
        <w:pStyle w:val="Iniiaiieoaeno"/>
        <w:numPr>
          <w:ilvl w:val="12"/>
          <w:numId w:val="0"/>
        </w:numPr>
        <w:spacing w:line="276" w:lineRule="auto"/>
        <w:rPr>
          <w:rFonts w:ascii="Arial" w:eastAsia="Calibri" w:hAnsi="Arial" w:cs="Arial"/>
          <w:sz w:val="22"/>
          <w:szCs w:val="22"/>
        </w:rPr>
      </w:pPr>
      <w:r w:rsidRPr="0056483D">
        <w:rPr>
          <w:rFonts w:ascii="Arial" w:eastAsia="Calibri" w:hAnsi="Arial" w:cs="Arial"/>
          <w:b/>
          <w:sz w:val="22"/>
          <w:szCs w:val="22"/>
        </w:rPr>
        <w:t>1.3</w:t>
      </w:r>
      <w:r w:rsidRPr="0056483D">
        <w:rPr>
          <w:rFonts w:ascii="Arial" w:eastAsia="Calibri" w:hAnsi="Arial" w:cs="Arial"/>
          <w:sz w:val="22"/>
          <w:szCs w:val="22"/>
        </w:rPr>
        <w:t xml:space="preserve">  Злокачественные новообразования, </w:t>
      </w:r>
      <w:proofErr w:type="spellStart"/>
      <w:r w:rsidRPr="0056483D">
        <w:rPr>
          <w:rFonts w:ascii="Arial" w:eastAsia="Calibri" w:hAnsi="Arial" w:cs="Arial"/>
          <w:sz w:val="22"/>
          <w:szCs w:val="22"/>
        </w:rPr>
        <w:t>гемобластозы</w:t>
      </w:r>
      <w:proofErr w:type="spellEnd"/>
      <w:r w:rsidRPr="0056483D">
        <w:rPr>
          <w:rFonts w:ascii="Arial" w:eastAsia="Calibri" w:hAnsi="Arial" w:cs="Arial"/>
          <w:sz w:val="22"/>
          <w:szCs w:val="22"/>
        </w:rPr>
        <w:t xml:space="preserve">; </w:t>
      </w:r>
    </w:p>
    <w:p w:rsidR="00D20185" w:rsidRPr="0056483D" w:rsidRDefault="00D20185" w:rsidP="00D20185">
      <w:pPr>
        <w:pStyle w:val="Iniiaiieoaeno"/>
        <w:numPr>
          <w:ilvl w:val="12"/>
          <w:numId w:val="0"/>
        </w:numPr>
        <w:spacing w:line="276" w:lineRule="auto"/>
        <w:rPr>
          <w:rFonts w:ascii="Arial" w:eastAsia="Calibri" w:hAnsi="Arial" w:cs="Arial"/>
          <w:sz w:val="22"/>
          <w:szCs w:val="22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t>1.4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 Туберкулез, </w:t>
      </w:r>
      <w:proofErr w:type="spellStart"/>
      <w:r w:rsidRPr="0056483D">
        <w:rPr>
          <w:rFonts w:ascii="Arial" w:eastAsia="Calibri" w:hAnsi="Arial" w:cs="Arial"/>
          <w:sz w:val="22"/>
          <w:szCs w:val="22"/>
          <w:lang w:eastAsia="en-US"/>
        </w:rPr>
        <w:t>саркоидоз</w:t>
      </w:r>
      <w:proofErr w:type="spellEnd"/>
      <w:r w:rsidRPr="0056483D">
        <w:rPr>
          <w:rFonts w:ascii="Arial" w:eastAsia="Calibri" w:hAnsi="Arial" w:cs="Arial"/>
          <w:sz w:val="22"/>
          <w:szCs w:val="22"/>
          <w:lang w:eastAsia="en-US"/>
        </w:rPr>
        <w:t>;</w:t>
      </w:r>
    </w:p>
    <w:p w:rsidR="00D20185" w:rsidRPr="0056483D" w:rsidRDefault="00D20185" w:rsidP="00D20185">
      <w:pPr>
        <w:pStyle w:val="Iniiaiieoaeno"/>
        <w:numPr>
          <w:ilvl w:val="12"/>
          <w:numId w:val="0"/>
        </w:num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t>1.5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 Психические расстройства и расстройства поведения;</w:t>
      </w:r>
    </w:p>
    <w:p w:rsidR="00D20185" w:rsidRPr="0056483D" w:rsidRDefault="00D20185" w:rsidP="00D20185">
      <w:pPr>
        <w:pStyle w:val="Iniiaiieoaeno"/>
        <w:numPr>
          <w:ilvl w:val="12"/>
          <w:numId w:val="0"/>
        </w:num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t>1.6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 Алкоголизм, наркомания, токсикомания; </w:t>
      </w:r>
    </w:p>
    <w:p w:rsidR="00D20185" w:rsidRPr="0056483D" w:rsidRDefault="00D20185" w:rsidP="00D20185">
      <w:pPr>
        <w:pStyle w:val="Iniiaiieoaeno"/>
        <w:numPr>
          <w:ilvl w:val="12"/>
          <w:numId w:val="0"/>
        </w:num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t>1.7</w:t>
      </w:r>
      <w:r w:rsidR="0056483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Врожденные и наследственные заболевания, врожденные аномалии развития органов; </w:t>
      </w:r>
    </w:p>
    <w:p w:rsidR="00D20185" w:rsidRPr="0056483D" w:rsidRDefault="00D20185" w:rsidP="00D20185">
      <w:pPr>
        <w:pStyle w:val="Iniiaiieoaeno"/>
        <w:numPr>
          <w:ilvl w:val="12"/>
          <w:numId w:val="0"/>
        </w:num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t>1.8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Системные поражения соединительной ткани, в </w:t>
      </w:r>
      <w:proofErr w:type="spellStart"/>
      <w:r w:rsidRPr="0056483D">
        <w:rPr>
          <w:rFonts w:ascii="Arial" w:eastAsia="Calibri" w:hAnsi="Arial" w:cs="Arial"/>
          <w:sz w:val="22"/>
          <w:szCs w:val="22"/>
          <w:lang w:eastAsia="en-US"/>
        </w:rPr>
        <w:t>т.ч</w:t>
      </w:r>
      <w:proofErr w:type="spellEnd"/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. все недифференцированные      коллагенозы; </w:t>
      </w:r>
    </w:p>
    <w:p w:rsidR="00D20185" w:rsidRPr="0056483D" w:rsidRDefault="00D20185" w:rsidP="00D20185">
      <w:pPr>
        <w:pStyle w:val="Iniiaiieoaeno"/>
        <w:numPr>
          <w:ilvl w:val="12"/>
          <w:numId w:val="0"/>
        </w:num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t>1.9</w:t>
      </w:r>
      <w:r w:rsidR="0056483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>Заболевания, сопровождающиеся хронической почечной или печеночной недостаточностью и требующие проведения экстракорпоральных методов лечения;</w:t>
      </w:r>
    </w:p>
    <w:p w:rsidR="00D20185" w:rsidRPr="0056483D" w:rsidRDefault="00D20185" w:rsidP="00D20185">
      <w:pPr>
        <w:pStyle w:val="Iniiaiieoaeno"/>
        <w:numPr>
          <w:ilvl w:val="12"/>
          <w:numId w:val="0"/>
        </w:num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bCs/>
          <w:sz w:val="22"/>
          <w:szCs w:val="22"/>
          <w:lang w:eastAsia="en-US"/>
        </w:rPr>
        <w:t>1.10</w:t>
      </w:r>
      <w:r w:rsidRPr="0056483D">
        <w:rPr>
          <w:rFonts w:ascii="Arial" w:eastAsia="Calibri" w:hAnsi="Arial" w:cs="Arial"/>
          <w:bCs/>
          <w:sz w:val="22"/>
          <w:szCs w:val="22"/>
          <w:lang w:eastAsia="en-US"/>
        </w:rPr>
        <w:t xml:space="preserve">  Сахарный диабет и осложнения, связанные с ним;</w:t>
      </w:r>
    </w:p>
    <w:p w:rsidR="00D20185" w:rsidRPr="0056483D" w:rsidRDefault="00D20185" w:rsidP="00D20185">
      <w:pPr>
        <w:pStyle w:val="Iniiaiieoaeno"/>
        <w:numPr>
          <w:ilvl w:val="12"/>
          <w:numId w:val="0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56483D">
        <w:rPr>
          <w:rFonts w:ascii="Arial" w:eastAsia="Calibri" w:hAnsi="Arial" w:cs="Arial"/>
          <w:b/>
          <w:bCs/>
          <w:sz w:val="22"/>
          <w:szCs w:val="22"/>
          <w:lang w:eastAsia="en-US"/>
        </w:rPr>
        <w:t>1.11</w:t>
      </w:r>
      <w:r w:rsidRPr="0056483D">
        <w:rPr>
          <w:rFonts w:ascii="Arial" w:eastAsia="Calibri" w:hAnsi="Arial" w:cs="Arial"/>
          <w:bCs/>
          <w:sz w:val="22"/>
          <w:szCs w:val="22"/>
          <w:lang w:eastAsia="en-US"/>
        </w:rPr>
        <w:t xml:space="preserve"> Заболевания и травмы, приведшие к инвалидности I группы;</w:t>
      </w:r>
    </w:p>
    <w:p w:rsidR="00D20185" w:rsidRPr="0056483D" w:rsidRDefault="00D20185" w:rsidP="00D20185">
      <w:pPr>
        <w:spacing w:line="276" w:lineRule="auto"/>
        <w:jc w:val="both"/>
        <w:rPr>
          <w:rFonts w:cs="Arial"/>
          <w:sz w:val="22"/>
          <w:szCs w:val="22"/>
        </w:rPr>
      </w:pPr>
      <w:r w:rsidRPr="0056483D">
        <w:rPr>
          <w:rFonts w:cs="Arial"/>
          <w:b/>
          <w:sz w:val="22"/>
          <w:szCs w:val="22"/>
        </w:rPr>
        <w:t>1.12</w:t>
      </w:r>
      <w:r w:rsidRPr="0056483D">
        <w:rPr>
          <w:rFonts w:cs="Arial"/>
          <w:sz w:val="22"/>
          <w:szCs w:val="22"/>
        </w:rPr>
        <w:t xml:space="preserve"> Диспансерное наблюдение, проведение </w:t>
      </w:r>
      <w:proofErr w:type="spellStart"/>
      <w:r w:rsidRPr="0056483D">
        <w:rPr>
          <w:rFonts w:cs="Arial"/>
          <w:sz w:val="22"/>
          <w:szCs w:val="22"/>
        </w:rPr>
        <w:t>профосмотров</w:t>
      </w:r>
      <w:proofErr w:type="spellEnd"/>
      <w:r w:rsidRPr="0056483D">
        <w:rPr>
          <w:rFonts w:cs="Arial"/>
          <w:sz w:val="22"/>
          <w:szCs w:val="22"/>
        </w:rPr>
        <w:t>.</w:t>
      </w:r>
    </w:p>
    <w:p w:rsidR="00D20185" w:rsidRPr="0056483D" w:rsidRDefault="00D20185" w:rsidP="00D20185">
      <w:pPr>
        <w:spacing w:line="276" w:lineRule="auto"/>
        <w:jc w:val="both"/>
        <w:rPr>
          <w:rFonts w:cs="Arial"/>
          <w:sz w:val="22"/>
          <w:szCs w:val="22"/>
        </w:rPr>
      </w:pPr>
    </w:p>
    <w:p w:rsidR="00D20185" w:rsidRPr="0056483D" w:rsidRDefault="00D20185" w:rsidP="00D20185">
      <w:pPr>
        <w:pStyle w:val="Iniiaiieoaeno"/>
        <w:spacing w:line="276" w:lineRule="auto"/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56483D">
        <w:rPr>
          <w:rFonts w:ascii="Arial" w:hAnsi="Arial" w:cs="Arial"/>
          <w:b/>
          <w:sz w:val="22"/>
          <w:szCs w:val="22"/>
          <w:u w:val="single"/>
        </w:rPr>
        <w:t xml:space="preserve">В </w:t>
      </w:r>
      <w:r w:rsidR="0056483D">
        <w:rPr>
          <w:rFonts w:ascii="Arial" w:hAnsi="Arial" w:cs="Arial"/>
          <w:b/>
          <w:sz w:val="22"/>
          <w:szCs w:val="22"/>
          <w:u w:val="single"/>
        </w:rPr>
        <w:t>программу</w:t>
      </w:r>
      <w:bookmarkStart w:id="0" w:name="_GoBack"/>
      <w:bookmarkEnd w:id="0"/>
      <w:r w:rsidRPr="0056483D">
        <w:rPr>
          <w:rFonts w:ascii="Arial" w:hAnsi="Arial" w:cs="Arial"/>
          <w:b/>
          <w:sz w:val="22"/>
          <w:szCs w:val="22"/>
          <w:u w:val="single"/>
        </w:rPr>
        <w:t xml:space="preserve"> «</w:t>
      </w:r>
      <w:proofErr w:type="gramStart"/>
      <w:r w:rsidRPr="0056483D">
        <w:rPr>
          <w:rFonts w:ascii="Arial" w:hAnsi="Arial" w:cs="Arial"/>
          <w:b/>
          <w:sz w:val="22"/>
          <w:szCs w:val="22"/>
          <w:u w:val="single"/>
        </w:rPr>
        <w:t>КРЕМЛЁВСКАЯ</w:t>
      </w:r>
      <w:proofErr w:type="gramEnd"/>
      <w:r w:rsidRPr="0056483D">
        <w:rPr>
          <w:rFonts w:ascii="Arial" w:hAnsi="Arial" w:cs="Arial"/>
          <w:b/>
          <w:sz w:val="22"/>
          <w:szCs w:val="22"/>
          <w:u w:val="single"/>
        </w:rPr>
        <w:t xml:space="preserve"> 2» не входят следующие медицинские услуги:</w:t>
      </w:r>
    </w:p>
    <w:p w:rsidR="00D20185" w:rsidRPr="0056483D" w:rsidRDefault="00D20185" w:rsidP="00D20185">
      <w:pPr>
        <w:pStyle w:val="Iniiaiieoaeno"/>
        <w:spacing w:line="276" w:lineRule="auto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:rsidR="00D20185" w:rsidRPr="0056483D" w:rsidRDefault="00D20185" w:rsidP="00D20185">
      <w:pPr>
        <w:pStyle w:val="Iniiaiieoaeno"/>
        <w:spacing w:line="276" w:lineRule="auto"/>
        <w:ind w:firstLine="0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t>1.13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Услуги по планированию семьи, диагностика и лечение бесплодия (мужского и женского), сексуальных расстройств, импотенции; введение  и удаление ВМС;</w:t>
      </w:r>
    </w:p>
    <w:p w:rsidR="00D20185" w:rsidRPr="0056483D" w:rsidRDefault="00D20185" w:rsidP="00D20185">
      <w:pPr>
        <w:pStyle w:val="Iniiaiieoaeno"/>
        <w:spacing w:line="276" w:lineRule="auto"/>
        <w:ind w:firstLine="0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t>1.14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 Медицинские услуги, связанные с беременностью; прерывание беременности;</w:t>
      </w:r>
    </w:p>
    <w:p w:rsidR="00D20185" w:rsidRPr="0056483D" w:rsidRDefault="00D20185" w:rsidP="00D20185">
      <w:pPr>
        <w:pStyle w:val="Iniiaiieoaeno"/>
        <w:spacing w:line="276" w:lineRule="auto"/>
        <w:ind w:firstLine="0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t>1.15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 Лечение заболеваний, передающихся половым путем (ЗППП);</w:t>
      </w:r>
    </w:p>
    <w:p w:rsidR="00D20185" w:rsidRPr="0056483D" w:rsidRDefault="00D20185" w:rsidP="00D20185">
      <w:pPr>
        <w:pStyle w:val="Iniiaiieoaeno"/>
        <w:spacing w:line="276" w:lineRule="auto"/>
        <w:ind w:firstLine="0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t>1.16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Лечение и операции по устранению косметических дефектов (мозоли, бородавки, контагиозные моллюски, </w:t>
      </w:r>
      <w:proofErr w:type="spellStart"/>
      <w:r w:rsidRPr="0056483D">
        <w:rPr>
          <w:rFonts w:ascii="Arial" w:eastAsia="Calibri" w:hAnsi="Arial" w:cs="Arial"/>
          <w:sz w:val="22"/>
          <w:szCs w:val="22"/>
          <w:lang w:eastAsia="en-US"/>
        </w:rPr>
        <w:t>невусы</w:t>
      </w:r>
      <w:proofErr w:type="spellEnd"/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, папилломы, </w:t>
      </w:r>
      <w:proofErr w:type="spellStart"/>
      <w:r w:rsidRPr="0056483D">
        <w:rPr>
          <w:rFonts w:ascii="Arial" w:eastAsia="Calibri" w:hAnsi="Arial" w:cs="Arial"/>
          <w:sz w:val="22"/>
          <w:szCs w:val="22"/>
          <w:lang w:eastAsia="en-US"/>
        </w:rPr>
        <w:t>алопеция</w:t>
      </w:r>
      <w:proofErr w:type="spellEnd"/>
      <w:r w:rsidRPr="0056483D">
        <w:rPr>
          <w:rFonts w:ascii="Arial" w:eastAsia="Calibri" w:hAnsi="Arial" w:cs="Arial"/>
          <w:sz w:val="22"/>
          <w:szCs w:val="22"/>
          <w:lang w:eastAsia="en-US"/>
        </w:rPr>
        <w:t>);</w:t>
      </w:r>
    </w:p>
    <w:p w:rsidR="00D20185" w:rsidRPr="0056483D" w:rsidRDefault="00D20185" w:rsidP="00D20185">
      <w:pPr>
        <w:pStyle w:val="Iniiaiieoaeno"/>
        <w:spacing w:line="276" w:lineRule="auto"/>
        <w:ind w:firstLine="0"/>
        <w:rPr>
          <w:rFonts w:ascii="Arial" w:eastAsia="Calibri" w:hAnsi="Arial" w:cs="Arial"/>
          <w:sz w:val="22"/>
          <w:szCs w:val="22"/>
        </w:rPr>
      </w:pPr>
      <w:r w:rsidRPr="0056483D">
        <w:rPr>
          <w:rFonts w:ascii="Arial" w:eastAsia="Calibri" w:hAnsi="Arial" w:cs="Arial"/>
          <w:b/>
          <w:sz w:val="22"/>
          <w:szCs w:val="22"/>
        </w:rPr>
        <w:t>1.17</w:t>
      </w:r>
      <w:r w:rsidRPr="0056483D">
        <w:rPr>
          <w:rFonts w:ascii="Arial" w:eastAsia="Calibri" w:hAnsi="Arial" w:cs="Arial"/>
          <w:sz w:val="22"/>
          <w:szCs w:val="22"/>
        </w:rPr>
        <w:t xml:space="preserve"> Услуги психиатра, ревматолога, аллерголога, пульмонолога, нефролога, онколога, сосудистого хирурга;</w:t>
      </w:r>
    </w:p>
    <w:p w:rsidR="00D20185" w:rsidRPr="0056483D" w:rsidRDefault="00D20185" w:rsidP="00D20185">
      <w:pPr>
        <w:pStyle w:val="Iniiaiieoaeno"/>
        <w:spacing w:line="276" w:lineRule="auto"/>
        <w:ind w:firstLine="0"/>
        <w:rPr>
          <w:rFonts w:ascii="Arial" w:eastAsia="Calibri" w:hAnsi="Arial" w:cs="Arial"/>
          <w:sz w:val="22"/>
          <w:szCs w:val="22"/>
        </w:rPr>
      </w:pPr>
      <w:r w:rsidRPr="0056483D">
        <w:rPr>
          <w:rFonts w:ascii="Arial" w:eastAsia="Calibri" w:hAnsi="Arial" w:cs="Arial"/>
          <w:b/>
          <w:sz w:val="22"/>
          <w:szCs w:val="22"/>
        </w:rPr>
        <w:t>1.18</w:t>
      </w:r>
      <w:r w:rsidRPr="0056483D">
        <w:rPr>
          <w:rFonts w:ascii="Arial" w:eastAsia="Calibri" w:hAnsi="Arial" w:cs="Arial"/>
          <w:sz w:val="22"/>
          <w:szCs w:val="22"/>
        </w:rPr>
        <w:t xml:space="preserve">  Услуги генетика;</w:t>
      </w:r>
    </w:p>
    <w:p w:rsidR="00D20185" w:rsidRPr="0056483D" w:rsidRDefault="00D20185" w:rsidP="00D20185">
      <w:pPr>
        <w:pStyle w:val="Iniiaiieoaeno"/>
        <w:spacing w:line="276" w:lineRule="auto"/>
        <w:ind w:firstLine="0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1.19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 Рентгеновская костная денситометрия;</w:t>
      </w:r>
    </w:p>
    <w:p w:rsidR="00D20185" w:rsidRPr="0056483D" w:rsidRDefault="00D20185" w:rsidP="00D20185">
      <w:pPr>
        <w:pStyle w:val="Iniiaiieoaeno"/>
        <w:spacing w:line="276" w:lineRule="auto"/>
        <w:ind w:firstLine="0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t>1.20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 Вакцинация (кроме экстренной профилактики столбняка);</w:t>
      </w:r>
    </w:p>
    <w:p w:rsidR="00D20185" w:rsidRPr="0056483D" w:rsidRDefault="00D20185" w:rsidP="00D20185">
      <w:pPr>
        <w:pStyle w:val="Iniiaiieoaeno"/>
        <w:spacing w:line="276" w:lineRule="auto"/>
        <w:ind w:firstLine="0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t>1.21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 Проведение специфической иммунотерапии с аллергенами (СИТ);</w:t>
      </w:r>
    </w:p>
    <w:p w:rsidR="00D20185" w:rsidRPr="0056483D" w:rsidRDefault="00D20185" w:rsidP="00D20185">
      <w:pPr>
        <w:pStyle w:val="Iniiaiieoaeno"/>
        <w:spacing w:line="276" w:lineRule="auto"/>
        <w:ind w:firstLine="0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t>1.22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Проведение внутрисуставных, </w:t>
      </w:r>
      <w:proofErr w:type="spellStart"/>
      <w:r w:rsidRPr="0056483D">
        <w:rPr>
          <w:rFonts w:ascii="Arial" w:eastAsia="Calibri" w:hAnsi="Arial" w:cs="Arial"/>
          <w:sz w:val="22"/>
          <w:szCs w:val="22"/>
          <w:lang w:eastAsia="en-US"/>
        </w:rPr>
        <w:t>паравертебральных</w:t>
      </w:r>
      <w:proofErr w:type="spellEnd"/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, межреберных и </w:t>
      </w:r>
      <w:proofErr w:type="spellStart"/>
      <w:r w:rsidRPr="0056483D">
        <w:rPr>
          <w:rFonts w:ascii="Arial" w:eastAsia="Calibri" w:hAnsi="Arial" w:cs="Arial"/>
          <w:sz w:val="22"/>
          <w:szCs w:val="22"/>
          <w:lang w:eastAsia="en-US"/>
        </w:rPr>
        <w:t>новокаино-кенологовых</w:t>
      </w:r>
      <w:proofErr w:type="spellEnd"/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блокад;</w:t>
      </w:r>
    </w:p>
    <w:p w:rsidR="00D20185" w:rsidRPr="0056483D" w:rsidRDefault="00D20185" w:rsidP="00D20185">
      <w:pPr>
        <w:pStyle w:val="Iniiaiieoaeno"/>
        <w:spacing w:line="276" w:lineRule="auto"/>
        <w:ind w:firstLine="0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t>1.23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Медицинское освидетельствование и оформление справок: для ношения оружия, автовождения, для загранкомандировки, поступления в учебные заведения и оформления на работу по форме 086-у, оформление санаторно-курортной карты, оформление группы инвалидности, оформление медицинского заключения для опекунства/ усыновления;</w:t>
      </w:r>
    </w:p>
    <w:p w:rsidR="00D20185" w:rsidRPr="0056483D" w:rsidRDefault="00D20185" w:rsidP="00D20185">
      <w:pPr>
        <w:pStyle w:val="Iniiaiieoaeno"/>
        <w:spacing w:line="276" w:lineRule="auto"/>
        <w:ind w:firstLine="0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t>1.24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Диагностические исследования на базе стационара ЦКБ: компьютерная томография, магнитно-резонансная томография, позитронно-эмиссионная томография, радиоизотопные исследования, </w:t>
      </w:r>
      <w:proofErr w:type="gramStart"/>
      <w:r w:rsidRPr="0056483D">
        <w:rPr>
          <w:rFonts w:ascii="Arial" w:eastAsia="Calibri" w:hAnsi="Arial" w:cs="Arial"/>
          <w:sz w:val="22"/>
          <w:szCs w:val="22"/>
          <w:lang w:eastAsia="en-US"/>
        </w:rPr>
        <w:t>УЗ-ангиография</w:t>
      </w:r>
      <w:proofErr w:type="gramEnd"/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отдельных органов, прицельная биопсия органов, консультации врачей стационара;</w:t>
      </w:r>
    </w:p>
    <w:p w:rsidR="00D20185" w:rsidRPr="0056483D" w:rsidRDefault="00D20185" w:rsidP="00D20185">
      <w:pPr>
        <w:pStyle w:val="Iniiaiieoaeno"/>
        <w:spacing w:line="276" w:lineRule="auto"/>
        <w:ind w:firstLine="0"/>
        <w:rPr>
          <w:rFonts w:ascii="Arial" w:eastAsia="Calibri" w:hAnsi="Arial" w:cs="Arial"/>
          <w:sz w:val="22"/>
          <w:szCs w:val="22"/>
          <w:lang w:eastAsia="en-US"/>
        </w:rPr>
      </w:pPr>
      <w:r w:rsidRPr="0056483D">
        <w:rPr>
          <w:rFonts w:ascii="Arial" w:eastAsia="Calibri" w:hAnsi="Arial" w:cs="Arial"/>
          <w:b/>
          <w:sz w:val="22"/>
          <w:szCs w:val="22"/>
          <w:lang w:eastAsia="en-US"/>
        </w:rPr>
        <w:t>1.25</w:t>
      </w:r>
      <w:r w:rsidRPr="0056483D">
        <w:rPr>
          <w:rFonts w:ascii="Arial" w:eastAsia="Calibri" w:hAnsi="Arial" w:cs="Arial"/>
          <w:sz w:val="22"/>
          <w:szCs w:val="22"/>
          <w:lang w:eastAsia="en-US"/>
        </w:rPr>
        <w:t xml:space="preserve">   Услуги дневного стационара поликлиники;</w:t>
      </w:r>
    </w:p>
    <w:p w:rsidR="00D20185" w:rsidRPr="0056483D" w:rsidRDefault="00D20185" w:rsidP="00D20185">
      <w:pPr>
        <w:pStyle w:val="Iniiaiieoaeno"/>
        <w:spacing w:line="276" w:lineRule="auto"/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56483D">
        <w:rPr>
          <w:rFonts w:ascii="Arial" w:eastAsia="Calibri" w:hAnsi="Arial" w:cs="Arial"/>
          <w:b/>
          <w:bCs/>
          <w:sz w:val="22"/>
          <w:szCs w:val="22"/>
          <w:lang w:eastAsia="en-US"/>
        </w:rPr>
        <w:t>1.26</w:t>
      </w:r>
      <w:r w:rsidRPr="0056483D">
        <w:rPr>
          <w:rFonts w:ascii="Arial" w:eastAsia="Calibri" w:hAnsi="Arial" w:cs="Arial"/>
          <w:bCs/>
          <w:sz w:val="22"/>
          <w:szCs w:val="22"/>
          <w:lang w:eastAsia="en-US"/>
        </w:rPr>
        <w:t xml:space="preserve">   Услуги стоматологического отделения.</w:t>
      </w:r>
    </w:p>
    <w:p w:rsidR="00D20185" w:rsidRPr="0056483D" w:rsidRDefault="00D20185" w:rsidP="00D20185">
      <w:pPr>
        <w:spacing w:line="276" w:lineRule="auto"/>
        <w:rPr>
          <w:rFonts w:cs="Arial"/>
          <w:sz w:val="22"/>
          <w:szCs w:val="22"/>
        </w:rPr>
      </w:pPr>
    </w:p>
    <w:p w:rsidR="00D20185" w:rsidRPr="0056483D" w:rsidRDefault="00D20185" w:rsidP="00D20185">
      <w:pPr>
        <w:spacing w:line="276" w:lineRule="auto"/>
        <w:ind w:firstLine="360"/>
        <w:jc w:val="both"/>
        <w:rPr>
          <w:rFonts w:cs="Arial"/>
          <w:sz w:val="22"/>
          <w:szCs w:val="22"/>
        </w:rPr>
      </w:pPr>
      <w:r w:rsidRPr="0056483D">
        <w:rPr>
          <w:rFonts w:cs="Arial"/>
          <w:sz w:val="22"/>
          <w:szCs w:val="22"/>
        </w:rPr>
        <w:t>Любые медицинские услуги, диагностические и лабораторные исследования, проводимые по желанию Пациента без назначения врача, предоставляются Пациенту за наличный расчёт.</w:t>
      </w:r>
    </w:p>
    <w:p w:rsidR="00D6447A" w:rsidRPr="0056483D" w:rsidRDefault="0056483D" w:rsidP="00D20185">
      <w:pPr>
        <w:spacing w:line="276" w:lineRule="auto"/>
        <w:rPr>
          <w:rFonts w:cs="Arial"/>
          <w:sz w:val="22"/>
          <w:szCs w:val="22"/>
        </w:rPr>
      </w:pPr>
    </w:p>
    <w:sectPr w:rsidR="00D6447A" w:rsidRPr="00564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42D0"/>
    <w:multiLevelType w:val="hybridMultilevel"/>
    <w:tmpl w:val="BB94D5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185"/>
    <w:rsid w:val="0056483D"/>
    <w:rsid w:val="00617043"/>
    <w:rsid w:val="00636B60"/>
    <w:rsid w:val="007477EF"/>
    <w:rsid w:val="00CF6D18"/>
    <w:rsid w:val="00D2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18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">
    <w:name w:val="!Iniiaiie oaeno"/>
    <w:basedOn w:val="a"/>
    <w:rsid w:val="00D20185"/>
    <w:pPr>
      <w:overflowPunct w:val="0"/>
      <w:autoSpaceDE w:val="0"/>
      <w:autoSpaceDN w:val="0"/>
      <w:adjustRightInd w:val="0"/>
      <w:ind w:firstLine="709"/>
      <w:jc w:val="both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18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">
    <w:name w:val="!Iniiaiie oaeno"/>
    <w:basedOn w:val="a"/>
    <w:rsid w:val="00D20185"/>
    <w:pPr>
      <w:overflowPunct w:val="0"/>
      <w:autoSpaceDE w:val="0"/>
      <w:autoSpaceDN w:val="0"/>
      <w:adjustRightInd w:val="0"/>
      <w:ind w:firstLine="709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787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Ксюшенька</dc:creator>
  <cp:lastModifiedBy>Ксюшенька</cp:lastModifiedBy>
  <cp:revision>2</cp:revision>
  <dcterms:created xsi:type="dcterms:W3CDTF">2016-02-11T12:08:00Z</dcterms:created>
  <dcterms:modified xsi:type="dcterms:W3CDTF">2016-02-11T12:26:00Z</dcterms:modified>
</cp:coreProperties>
</file>